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92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аренды грузовых вагонов ОАО "РЖД"</w:t>
      </w:r>
    </w:p>
    <w:p w:rsidR="00000000" w:rsidRDefault="00F1592A">
      <w:pPr>
        <w:pStyle w:val="right"/>
      </w:pPr>
      <w:r>
        <w:t>Утвержден Распоряжением ОАО "РЖД" от 23.04.2009 N 850р (в ред. Распоряжений ОАО "РЖД" от 18.12.2009 N 2610р, от 04.03.2011 N 463р)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аренды грузовых вагонов ОАО "РЖД"</w:t>
      </w:r>
    </w:p>
    <w:p w:rsidR="00000000" w:rsidRDefault="00F1592A">
      <w:pPr>
        <w:pStyle w:val="HTML"/>
      </w:pPr>
      <w:r>
        <w:t>г. _______________                                  "__" __________ ____ г.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Открытое акционерное общество "Российские железные дороги", именуемое в дальнейшем "Арендодатель", в лице ____________________, действующего на основании ____________________, с о</w:t>
      </w:r>
      <w:r>
        <w:t>дной стороны, и _____________________, именуемое в дальнейшем "Арендатор", в лице _____________________, действующего на основании _____________________, с другой стороны, в дальнейшем совместно именуемые "Стороны", заключили настоящий Договор о нижеследую</w:t>
      </w:r>
      <w:r>
        <w:t>щем: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1. Предмет договора</w:t>
      </w:r>
    </w:p>
    <w:p w:rsidR="00000000" w:rsidRDefault="00F1592A">
      <w:pPr>
        <w:pStyle w:val="just"/>
      </w:pPr>
      <w:r>
        <w:t>1.1. Арендодатель обязуется предоставить Арендатору в аренду для перевозок грузов (количество и тип) грузовых вагонов, находящихся в собственности Арендодателя (далее - вагоны).</w:t>
      </w:r>
    </w:p>
    <w:p w:rsidR="00000000" w:rsidRDefault="00F1592A">
      <w:pPr>
        <w:pStyle w:val="just"/>
      </w:pPr>
      <w:r>
        <w:t>1.2. Арендатору присваивается индивидуальный арендны</w:t>
      </w:r>
      <w:r>
        <w:t>й номер ____.</w:t>
      </w:r>
    </w:p>
    <w:p w:rsidR="00000000" w:rsidRDefault="00F1592A">
      <w:pPr>
        <w:pStyle w:val="just"/>
      </w:pPr>
      <w:r>
        <w:t>1.3. Срок аренды вагонов - с даты подписания актов приема-передачи в аренду по __ ________ ____ г.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2. Порядок передачи, приема и возврата вагонов</w:t>
      </w:r>
    </w:p>
    <w:p w:rsidR="00000000" w:rsidRDefault="00F1592A">
      <w:pPr>
        <w:pStyle w:val="just"/>
      </w:pPr>
      <w:r>
        <w:t>2.1. Передача вагонов Арендатору осуществляется после подписания настоящего Договора. Факт пере</w:t>
      </w:r>
      <w:r>
        <w:t>дачи вагонов Арендатору и их возврат от Арендатора оформляются соответственно актами приема-передачи в аренду и из аренды, подписываемыми Сторонами настоящего Договора по форме приложения N 1, являющегося неотъемлемой частью настоящего Договора.</w:t>
      </w:r>
    </w:p>
    <w:p w:rsidR="00000000" w:rsidRDefault="00F1592A">
      <w:pPr>
        <w:pStyle w:val="just"/>
      </w:pPr>
      <w:r>
        <w:t>Акты прием</w:t>
      </w:r>
      <w:r>
        <w:t>а-передачи вагонов в аренду (из аренды) после их подписания Сторонами являются неотъемлемыми частями настоящего Договора.</w:t>
      </w:r>
    </w:p>
    <w:p w:rsidR="00000000" w:rsidRDefault="00F1592A">
      <w:pPr>
        <w:pStyle w:val="just"/>
      </w:pPr>
      <w:r>
        <w:t>2.2. Арендодатель передает Арендатору вагоны в технически исправном и коммерчески пригодном состоянии.</w:t>
      </w:r>
    </w:p>
    <w:p w:rsidR="00000000" w:rsidRDefault="00F1592A">
      <w:pPr>
        <w:pStyle w:val="just"/>
      </w:pPr>
      <w:r>
        <w:lastRenderedPageBreak/>
        <w:t>2.3. Возврат вагонов осуществля</w:t>
      </w:r>
      <w:r>
        <w:t>ется Арендатором по железнодорожной станции (далее - станция) приписки вагонов в течение 10 суток со дня окончания срока аренды вагонов, предусмотренного пунктом 1.3 настоящего Договора, и не позднее чем за ___ календарных дней до даты расторжения настояще</w:t>
      </w:r>
      <w:r>
        <w:t>го Договора.</w:t>
      </w:r>
    </w:p>
    <w:p w:rsidR="00000000" w:rsidRDefault="00F1592A">
      <w:pPr>
        <w:pStyle w:val="just"/>
      </w:pPr>
      <w:r>
        <w:t>В случае невозможности отбора вагонов для передачи в аренду или возврата вагонов в парк ОАО "РЖД" по станции приписки, допускается, по согласованию с Арендодателем, передача вагонов в аренду или возврат из аренды по станции дислокации вагонов.</w:t>
      </w:r>
      <w:r>
        <w:t xml:space="preserve"> При этом один экземпляр акта приема-передачи в аренду (из аренды) Арендатор в течение 3 суток с даты его подписания Сторонами представляет железной дороге - филиалу ОАО "РЖД" (далее - железная дорога) приписки вагонов для организации расчетов за пользован</w:t>
      </w:r>
      <w:r>
        <w:t>ие вагонами.</w:t>
      </w:r>
    </w:p>
    <w:p w:rsidR="00000000" w:rsidRDefault="00F1592A">
      <w:pPr>
        <w:pStyle w:val="just"/>
      </w:pPr>
      <w:r>
        <w:t xml:space="preserve">2.4. Перед возвратом вагонов Арендодателю в связи с окончанием срока аренды вагонов, расторжением настоящего Договора или по другим основаниям Арендатор обязан произвести за свой счет их очистку и закрасить трафареты аренды </w:t>
      </w:r>
      <w:r>
        <w:rPr>
          <w:vertAlign w:val="superscript"/>
        </w:rPr>
        <w:t>1</w:t>
      </w:r>
      <w:r>
        <w:t xml:space="preserve"> .</w:t>
      </w:r>
    </w:p>
    <w:p w:rsidR="00000000" w:rsidRDefault="00F1592A">
      <w:pPr>
        <w:pStyle w:val="sel"/>
        <w:divId w:val="251545882"/>
      </w:pPr>
      <w:r>
        <w:t>1 В зависимости</w:t>
      </w:r>
      <w:r>
        <w:t xml:space="preserve"> от типа арендованных вагонов и характера перевозимых грузов в настоящем Договоре в обязанности Арендатора может быть включена промывка, ветеринарно-санитарная обработка, дезинфекция вагонов. При перевозке едких и ядовитых грузов в обязанности Арендатора д</w:t>
      </w:r>
      <w:r>
        <w:t>олжно входить предоставление справки из местных санитарных органов о произведенном обезвреживании вагонов и о возможности перевозок в них людей, животных, фуража, продовольственных и иных грузов и другие обязанности, предусмотренные нормативными актами Рос</w:t>
      </w:r>
      <w:r>
        <w:t>сийской Федерации.</w:t>
      </w:r>
    </w:p>
    <w:p w:rsidR="00000000" w:rsidRDefault="00F1592A">
      <w:pPr>
        <w:pStyle w:val="just"/>
      </w:pPr>
      <w:r>
        <w:t>2.5. При возврате вагонов Арендодателю все обнаруженные повреждения и неисправности вагонов, а также перечень недостающих деталей (частей) оформляются актом формы ВУ-25м с указанием стоимости поврежденных, неисправных и недостающих детал</w:t>
      </w:r>
      <w:r>
        <w:t>ей (частей) на момент возврата вагонов, в том числе стоимости ремонта и материалов, необходимых для устранения повреждений, неисправностей и восполнения недостающих деталей (частей).</w:t>
      </w:r>
    </w:p>
    <w:p w:rsidR="00000000" w:rsidRDefault="00F1592A">
      <w:pPr>
        <w:pStyle w:val="just"/>
      </w:pPr>
      <w:r>
        <w:t>Стоимость ремонта вагонов, недостающих и поврежденных деталей (частей), о</w:t>
      </w:r>
      <w:r>
        <w:t>пределяется на основании оценки, проводимой в соответствии с Федеральным законом "Об оценочной деятельности в Российской Федерации", увеличенной на расходы, связанные с оценкой.</w:t>
      </w:r>
    </w:p>
    <w:p w:rsidR="00000000" w:rsidRDefault="00F1592A">
      <w:pPr>
        <w:pStyle w:val="just"/>
      </w:pPr>
      <w:r>
        <w:t>2.6. В случае невозможности возврата вагона Арендатором (утраты, повреждения д</w:t>
      </w:r>
      <w:r>
        <w:t>о степени исключения в результате противоправных действий) факт утраты вагона оформляется актом о прекращении аренды вагона, форма которого указана в приложении N 2, являющемся неотъемлемой частью настоящего Договора.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3. Условия эксплуатации</w:t>
      </w:r>
    </w:p>
    <w:p w:rsidR="00000000" w:rsidRDefault="00F1592A">
      <w:pPr>
        <w:pStyle w:val="just"/>
      </w:pPr>
      <w:r>
        <w:t>3.1. Арендато</w:t>
      </w:r>
      <w:r>
        <w:t>р обязан использовать вагоны исключительно по назначению и в соответствии с техническими нормами эксплуатации, установленными для данного вида вагонов в соответствии с правилами перевозок грузов железнодорожным транспортом. Не допускаются использование ваг</w:t>
      </w:r>
      <w:r>
        <w:t>онов в качестве мест хранения товаров, осуществление перевозок грузов в вагонах, не предназначенных к перевозкам в данном роде железнодорожного подвижного состава.</w:t>
      </w:r>
    </w:p>
    <w:p w:rsidR="00000000" w:rsidRDefault="00F1592A">
      <w:pPr>
        <w:pStyle w:val="just"/>
      </w:pPr>
      <w:r>
        <w:lastRenderedPageBreak/>
        <w:t>Курсирование вагонов осуществляется на железных дорогах по направлениям, указанным в приложении N 3, являющемся неотъемлемой частью настоящего Договора.</w:t>
      </w:r>
    </w:p>
    <w:p w:rsidR="00000000" w:rsidRDefault="00F1592A">
      <w:pPr>
        <w:pStyle w:val="just"/>
      </w:pPr>
      <w:r>
        <w:t>3.2. Эксплуатация вагонов осуществляется Арендатором. Передача вагонов в субаренду третьим лицам не доп</w:t>
      </w:r>
      <w:r>
        <w:t>ускается. Перечень грузоотправителей, которым Арендатор разрешает использование арендованных вагонов для перевозок грузов, приведен в приложении N 4, являющемся неотъемлемой частью настоящего Договора.</w:t>
      </w:r>
    </w:p>
    <w:p w:rsidR="00000000" w:rsidRDefault="00F1592A">
      <w:pPr>
        <w:pStyle w:val="just"/>
      </w:pPr>
      <w:r>
        <w:t>3.3. На арендованные вагоны Арендатор за свой счет обе</w:t>
      </w:r>
      <w:r>
        <w:t>спечивает нанесение с двух сторон трафаретов в соответствии с Альбомом "Знаки и надписи на вагонах грузового парка колеи 1520 мм N 632-2006", включающие в себя: наименование Арендатора, почтовый адрес, телефакс, арендный номер, наименование станции приписк</w:t>
      </w:r>
      <w:r>
        <w:t>и вагонов.</w:t>
      </w:r>
    </w:p>
    <w:p w:rsidR="00000000" w:rsidRDefault="00F1592A">
      <w:pPr>
        <w:pStyle w:val="just"/>
      </w:pPr>
      <w:r>
        <w:t xml:space="preserve">Нанесение трафаретов осуществляется после подписания Сторонами акта приема-передачи в соответствии с пунктом 2.1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F1592A">
      <w:pPr>
        <w:pStyle w:val="sel"/>
        <w:divId w:val="357506820"/>
      </w:pPr>
      <w:r>
        <w:t>1 При аренде вагонов, используемых для перевозок опасных грузов, Арендатор за свой счет обеспечивает соответ</w:t>
      </w:r>
      <w:r>
        <w:t>ствующую окраску этих вагонов и нанесение на них знаков опасности, предусмотренных Правилами перевозок грузов железнодорожным транспортом.</w:t>
      </w:r>
    </w:p>
    <w:p w:rsidR="00000000" w:rsidRDefault="00F1592A">
      <w:pPr>
        <w:pStyle w:val="just"/>
      </w:pPr>
      <w:r>
        <w:t>3.4. В случае утраты железной дорогой арендованных вагонов Арендатор может обратиться к Арендодателю с просьбой замен</w:t>
      </w:r>
      <w:r>
        <w:t>ы вагонов, предъявив квитанцию о приеме груза с отметкой станции назначения о неприбытии груза или порожнего вагона. Замена вагонов осуществляется в порядке, установленном пунктом 2.1 настоящего Договора, и оформляется актом приема-передачи в аренду, являю</w:t>
      </w:r>
      <w:r>
        <w:t>щимся неотъемлемой частью настоящего Договора.</w:t>
      </w:r>
    </w:p>
    <w:p w:rsidR="00000000" w:rsidRDefault="00F1592A">
      <w:pPr>
        <w:pStyle w:val="just"/>
      </w:pPr>
      <w:r>
        <w:t>3.5. Арендодатель вправе использовать переданные в аренду вагоны для выполнения перевозок общегосударственного или оборонного значения, а также перевозок грузов, предназначенных для ликвидации последствий стих</w:t>
      </w:r>
      <w:r>
        <w:t>ийных бедствий, на основании соответствующего акта Арендодателя, принятого в соответствии с решениями Правительства Российской Федерации. В период использования вагонов для указанных перевозок (с даты изъятия по дату возврата вагона арендатору включительно</w:t>
      </w:r>
      <w:r>
        <w:t>) арендная плата не начисляется. Возврат порожних вагонов на станцию приписки после осуществления указанных в настоящем пункте перевозок производится за счет Арендодателя.</w:t>
      </w:r>
    </w:p>
    <w:p w:rsidR="00000000" w:rsidRDefault="00F1592A">
      <w:pPr>
        <w:pStyle w:val="just"/>
      </w:pPr>
      <w:r>
        <w:t>3.6. Ремонт вагонов осуществляется за счет Арендодателя в случаях:</w:t>
      </w:r>
    </w:p>
    <w:p w:rsidR="00000000" w:rsidRDefault="00F1592A">
      <w:pPr>
        <w:pStyle w:val="just"/>
      </w:pPr>
      <w:r>
        <w:t>3.6.1. Проведения</w:t>
      </w:r>
      <w:r>
        <w:t xml:space="preserve"> планового деповского или капитального ремонтов вагонов;</w:t>
      </w:r>
    </w:p>
    <w:p w:rsidR="00000000" w:rsidRDefault="00F1592A">
      <w:pPr>
        <w:pStyle w:val="just"/>
      </w:pPr>
      <w:r>
        <w:t>3.6.2. Проведения текущего, внеплановых деповского или капитального ремонтов вагонов в связи с возникновением повреждений, происшедших по вине железной дороги и подтвержденных соответствующими актами</w:t>
      </w:r>
      <w:r>
        <w:t>.</w:t>
      </w:r>
    </w:p>
    <w:p w:rsidR="00000000" w:rsidRDefault="00F1592A">
      <w:pPr>
        <w:pStyle w:val="just"/>
      </w:pPr>
      <w:r>
        <w:t>3.7. Текущий, внеплановые деповский или капитальный ремонты вагонов, необходимость которых возникла по причинам, зависящим от Арендатора, осуществляется Арендатором. При отсутствии у Арендатора возможности проведения ремонта своими силами ремонт осуществ</w:t>
      </w:r>
      <w:r>
        <w:t>ляется железной дорогой по отдельному договору за счет Арендатора.</w:t>
      </w:r>
    </w:p>
    <w:p w:rsidR="00000000" w:rsidRDefault="00F1592A">
      <w:pPr>
        <w:pStyle w:val="just"/>
      </w:pPr>
      <w:r>
        <w:lastRenderedPageBreak/>
        <w:t>3.8. Обязанность по организации отправки вагонов в ремонт и/или из ремонта до станции приписки (погрузки) вагонов, согласованной Сторонами и оплате провозных платежей, прочих плат и сборов,</w:t>
      </w:r>
      <w:r>
        <w:t xml:space="preserve"> связанных с перевозкой, осуществляется:</w:t>
      </w:r>
    </w:p>
    <w:p w:rsidR="00000000" w:rsidRDefault="00F1592A">
      <w:pPr>
        <w:pStyle w:val="just"/>
      </w:pPr>
      <w:r>
        <w:t>Арендодателем - по ремонтам, указанным в пункте 3.6 настоящего Договора;</w:t>
      </w:r>
    </w:p>
    <w:p w:rsidR="00000000" w:rsidRDefault="00F1592A">
      <w:pPr>
        <w:pStyle w:val="just"/>
      </w:pPr>
      <w:r>
        <w:t>Арендатором - по ремонтам, указанным в пункте 3.7 настоящего Договора.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4. Стоимость аренды и порядок расчетов</w:t>
      </w:r>
    </w:p>
    <w:p w:rsidR="00000000" w:rsidRDefault="00F1592A">
      <w:pPr>
        <w:pStyle w:val="just"/>
      </w:pPr>
      <w:r>
        <w:t>4.1. Арендная плата за передава</w:t>
      </w:r>
      <w:r>
        <w:t>емые на условиях настоящего договора вагоны устанавливается в размере ____ (___) рублей за вагон в сутки, в том числе НДС по ставке 18 процентов ___ (___) рублей. Размер ставки арендной платы по настоящему договору может быть изменен арендодателем с уведом</w:t>
      </w:r>
      <w:r>
        <w:t>лением арендатора, которое является неотъемлемой частью настоящего договора.</w:t>
      </w:r>
    </w:p>
    <w:p w:rsidR="00000000" w:rsidRDefault="00F1592A">
      <w:pPr>
        <w:pStyle w:val="just"/>
      </w:pPr>
      <w:r>
        <w:t>4.2. Арендная плата взимается за каждые сутки нахождения вагонов у Арендатора, начиная с даты подписания акта приема-передачи в аренду по дату подписания акта приема-передачи из а</w:t>
      </w:r>
      <w:r>
        <w:t>ренды включительно. При этом неполные сутки считаются за полные.</w:t>
      </w:r>
    </w:p>
    <w:p w:rsidR="00000000" w:rsidRDefault="00F1592A">
      <w:pPr>
        <w:pStyle w:val="just"/>
      </w:pPr>
      <w:r>
        <w:t>4.3. Оплата по настоящему Договору осуществляется Арендатором ежемесячно путем перечисления 100 процентов денежных средств на расчетный счет Арендодателя до 1 числа месяца, в счет которого пе</w:t>
      </w:r>
      <w:r>
        <w:t>речисляется арендная плата. Датой оплаты по настоящему Договору считается дата зачисления денежных средств на расчетный счет Арендодателя. Оплата за первый месяц аренды осуществляется в течение 7 календарных дней с даты подписания акта приема-передачи в ар</w:t>
      </w:r>
      <w:r>
        <w:t>енду. В случае переплаты сумма, перечисленная сверх начисленной арендной платы, засчитывается в арендную плату за следующий месяц аренды.</w:t>
      </w:r>
    </w:p>
    <w:p w:rsidR="00000000" w:rsidRDefault="00F1592A">
      <w:pPr>
        <w:pStyle w:val="just"/>
      </w:pPr>
      <w:r>
        <w:t>4.4. Счета-фактуры за аренду вагонов выставляются ежемесячно, не позднее 5 числа месяца, следующего за отчетным.</w:t>
      </w:r>
    </w:p>
    <w:p w:rsidR="00000000" w:rsidRDefault="00F1592A">
      <w:pPr>
        <w:pStyle w:val="just"/>
      </w:pPr>
      <w:r>
        <w:t xml:space="preserve">4.5. </w:t>
      </w:r>
      <w:r>
        <w:t xml:space="preserve">Арендная плата по настоящему Договору не начисляется за время, в течение которого вагон находился в ремонте, предусмотренном пунктом 3.6 настоящего Договора. Время нахождения вагона в ремонте исчисляется с даты отправления вагона в ремонт по дату возврата </w:t>
      </w:r>
      <w:r>
        <w:t>вагона из ремонта на станцию приписки, которые определяются по справкам Главного вычислительного центра - филиала ОАО "РЖД" (ГВЦ). При этом неполные сутки считаются за полные. Один экземпляр справки ГВЦ остается у Арендодателя, а второй направляется Аренда</w:t>
      </w:r>
      <w:r>
        <w:t>тору.</w:t>
      </w:r>
    </w:p>
    <w:p w:rsidR="00000000" w:rsidRDefault="00F1592A">
      <w:pPr>
        <w:pStyle w:val="just"/>
      </w:pPr>
      <w:r>
        <w:t>4.6. Если по окончании срока действия настоящего Договора Арендатор не возвратил вагоны либо возвратил их несвоевременно, Арендодатель начисляет арендную плату за все время просрочки. В случае когда указанная плата не покрывает причиненных Арендодате</w:t>
      </w:r>
      <w:r>
        <w:t>лю убытков, Арендатор их возмещает.</w:t>
      </w:r>
    </w:p>
    <w:p w:rsidR="00000000" w:rsidRDefault="00F1592A">
      <w:pPr>
        <w:pStyle w:val="just"/>
      </w:pPr>
      <w:r>
        <w:t>4.7. Ежеквартально, а также при прекращении срока аренды вагонов, предусмотренного пунктом 1.3 настоящего Договора, или расторжении настоящего Договора Сторонами в десятидневный срок составляется акт сверки произведенных</w:t>
      </w:r>
      <w:r>
        <w:t xml:space="preserve"> расчетов по настоящему Договору.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5. Ответственность сторон</w:t>
      </w:r>
    </w:p>
    <w:p w:rsidR="00000000" w:rsidRDefault="00F1592A">
      <w:pPr>
        <w:pStyle w:val="just"/>
      </w:pPr>
      <w:r>
        <w:t>5.1. В случае просрочки внесения платежей по настоящему Договору Арендодатель начисляет пени в размере 13% годовых (простые несложные проценты) со всей несвоевременно поступившей суммы за все дни</w:t>
      </w:r>
      <w:r>
        <w:t xml:space="preserve"> просрочки.</w:t>
      </w:r>
    </w:p>
    <w:p w:rsidR="00000000" w:rsidRDefault="00F1592A">
      <w:pPr>
        <w:pStyle w:val="just"/>
      </w:pPr>
      <w:r>
        <w:t>5.2. При нарушении Арендатором своих обязательств, установленных пунктом 3.1 настоящего Договора, Арендатор выплачивает Арендодателю штраф в размере двукратного размера арендной платы по настоящему договору за каждый вагон.</w:t>
      </w:r>
    </w:p>
    <w:p w:rsidR="00000000" w:rsidRDefault="00F1592A">
      <w:pPr>
        <w:pStyle w:val="just"/>
      </w:pPr>
      <w:r>
        <w:t xml:space="preserve">5.3. При невозврате </w:t>
      </w:r>
      <w:r>
        <w:t>Арендатором вагонов в течение срока, установленного пунктом 2.3 настоящего Договора Арендатор несет ответственность в виде штрафа в пятикратном размере арендной платы за каждый день просрочки возврата вагонов.</w:t>
      </w:r>
    </w:p>
    <w:p w:rsidR="00000000" w:rsidRDefault="00F1592A">
      <w:pPr>
        <w:pStyle w:val="just"/>
      </w:pPr>
      <w:r>
        <w:t>5.4. В случае возврата вагонов поврежденными по вине Арендатора Арендатор обязан возместить Арендодателю стоимость запасных частей (деталей) и ремонта вагонов, рассчитанные в порядке, указанном в пункте 2.5 настоящего Договора.</w:t>
      </w:r>
    </w:p>
    <w:p w:rsidR="00000000" w:rsidRDefault="00F1592A">
      <w:pPr>
        <w:pStyle w:val="just"/>
      </w:pPr>
      <w:r>
        <w:t xml:space="preserve">При утрате вагона Арендатор </w:t>
      </w:r>
      <w:r>
        <w:t>обязан возместить рыночную стоимость вагона, определенную в соответствии с Федеральным законом "Об оценочной деятельности в Российской Федерации", увеличенную на расходы, связанные с оценкой утраченного вагона, но не ниже остаточной стоимости утраченных ва</w:t>
      </w:r>
      <w:r>
        <w:t>гонов и стоимости лома черных и цветных металлов, из которых изготовлены детали и узлы вагонов.</w:t>
      </w:r>
    </w:p>
    <w:p w:rsidR="00000000" w:rsidRDefault="00F1592A">
      <w:pPr>
        <w:pStyle w:val="just"/>
      </w:pPr>
      <w:r>
        <w:t>5.5. В случаях, не предусмотренных настоящим Договором, за неисполнение или ненадлежащее исполнение своих обязательств по настоящему Договору Стороны несут отве</w:t>
      </w:r>
      <w:r>
        <w:t>тственность в соответствии с законодательством Российской Федерации.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6. Обстоятельства непреодолимой силы</w:t>
      </w:r>
    </w:p>
    <w:p w:rsidR="00000000" w:rsidRDefault="00F1592A">
      <w:pPr>
        <w:pStyle w:val="just"/>
      </w:pPr>
      <w:r>
        <w:t>6.1. Ни одна из Сторон не несет ответственности перед другой Стороной за неисполнение или ненадлежащее исполнение обязательств по настоящему Договору</w:t>
      </w:r>
      <w:r>
        <w:t>, обусловленное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</w:t>
      </w:r>
      <w:r>
        <w:t>рясениями, наводнениями и другими природными стихийными бедствиями, изданием актов органов государственной власти.</w:t>
      </w:r>
    </w:p>
    <w:p w:rsidR="00000000" w:rsidRDefault="00F1592A">
      <w:pPr>
        <w:pStyle w:val="just"/>
      </w:pPr>
      <w:r>
        <w:t>6.2. Свидетельство, выданное торгово-промышленной палатой или иным компетентным органом, является достаточным подтверждением наличия и продол</w:t>
      </w:r>
      <w:r>
        <w:t>жительности действия обстоятельств непреодолимой силы.</w:t>
      </w:r>
    </w:p>
    <w:p w:rsidR="00000000" w:rsidRDefault="00F1592A">
      <w:pPr>
        <w:pStyle w:val="just"/>
      </w:pPr>
      <w:r>
        <w:t>6.3. Сторона, которая не исполняет свои обязательства вследствие действия обстоятельств непреодолимой силы, должна не позднее чем в трехдневный срок известить другую Сторону в письменном виде о таких о</w:t>
      </w:r>
      <w:r>
        <w:t>бстоятельствах и их влиянии на исполнение обязательств по настоящему Договору.</w:t>
      </w:r>
    </w:p>
    <w:p w:rsidR="00000000" w:rsidRDefault="00F1592A">
      <w:pPr>
        <w:pStyle w:val="just"/>
      </w:pPr>
      <w:r>
        <w:t>В случае неисполнения Стороной обязанности, предусмотренной в настоящем пункте, она лишается права ссылаться на обстоятельства непреодолимой силы как на обстоятельство, освобожд</w:t>
      </w:r>
      <w:r>
        <w:t>ающее ее от ответственности за ненадлежащее исполнение или неисполнение обязательств по настоящему Договору.</w:t>
      </w:r>
    </w:p>
    <w:p w:rsidR="00000000" w:rsidRDefault="00F1592A">
      <w:pPr>
        <w:pStyle w:val="just"/>
      </w:pPr>
      <w:r>
        <w:t>6.4. Если обстоятельства, указанные в пункте 6.1 настоящего Договора, продолжаются более трех месяцев, каждая Сторона имеет право на расторжение на</w:t>
      </w:r>
      <w:r>
        <w:t>стоящего Договора.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7. Расторжение договора</w:t>
      </w:r>
    </w:p>
    <w:p w:rsidR="00000000" w:rsidRDefault="00F1592A">
      <w:pPr>
        <w:pStyle w:val="just"/>
      </w:pPr>
      <w:r>
        <w:t>7.1. Настоящий Договор может быть расторгнут по основаниям, предусмотренным законодательством Российской Федерации и настоящим Договором.</w:t>
      </w:r>
    </w:p>
    <w:p w:rsidR="00000000" w:rsidRDefault="00F1592A">
      <w:pPr>
        <w:pStyle w:val="just"/>
      </w:pPr>
      <w:r>
        <w:t xml:space="preserve">7.2. Настоящий Договор может быть расторгнут по инициативе Арендодателя в </w:t>
      </w:r>
      <w:r>
        <w:t>одностороннем порядке при условии письменного уведомления Арендатора не позднее чем за 10 календарных дней до предполагаемой даты расторжения, в том числе в случаях:</w:t>
      </w:r>
    </w:p>
    <w:p w:rsidR="00000000" w:rsidRDefault="00F1592A">
      <w:pPr>
        <w:pStyle w:val="just"/>
      </w:pPr>
      <w:r>
        <w:t>содержания вагонов Арендатором в технически неисправном состоянии;</w:t>
      </w:r>
    </w:p>
    <w:p w:rsidR="00000000" w:rsidRDefault="00F1592A">
      <w:pPr>
        <w:pStyle w:val="just"/>
      </w:pPr>
      <w:r>
        <w:t>непредставления Арендат</w:t>
      </w:r>
      <w:r>
        <w:t>ором арендованных вагонов к техническому осмотру и ремонту в установленные Арендодателем сроки;</w:t>
      </w:r>
    </w:p>
    <w:p w:rsidR="00000000" w:rsidRDefault="00F1592A">
      <w:pPr>
        <w:pStyle w:val="just"/>
      </w:pPr>
      <w:r>
        <w:t>невыполнения Арендатором условий порядка расчетов, установленного разделом 4 настоящего Договора, в течение одного месяца.</w:t>
      </w:r>
    </w:p>
    <w:p w:rsidR="00000000" w:rsidRDefault="00F1592A">
      <w:pPr>
        <w:pStyle w:val="just"/>
      </w:pPr>
      <w:r>
        <w:t>7.3. Настоящий Договор может быть рас</w:t>
      </w:r>
      <w:r>
        <w:t>торгнут по инициативе Арендатора в одностороннем порядке в случае несогласия Арендатора с изменениями размера ставок арендной платы при условии письменного уведомления Арендодателя не позднее чем за 10 календарных дней до предполагаемой даты расторжения на</w:t>
      </w:r>
      <w:r>
        <w:t>стоящего Договора.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just"/>
      </w:pPr>
      <w:r>
        <w:t>8. Разрешение споров</w:t>
      </w:r>
    </w:p>
    <w:p w:rsidR="00000000" w:rsidRDefault="00F1592A">
      <w:pPr>
        <w:pStyle w:val="just"/>
      </w:pPr>
      <w:r>
        <w:t>Все споры по настоящему Договору разрешаются путем переговоров Сторон. В случае невозможности достижения согласия между Сторонами путем переговоров споры передаются на разрешение в арбитражный суд по месту нахождени</w:t>
      </w:r>
      <w:r>
        <w:t xml:space="preserve">я железной дороги приписки вагонов </w:t>
      </w:r>
      <w:r>
        <w:rPr>
          <w:vertAlign w:val="superscript"/>
        </w:rPr>
        <w:t>1</w:t>
      </w:r>
      <w:r>
        <w:t xml:space="preserve"> .</w:t>
      </w:r>
    </w:p>
    <w:p w:rsidR="00000000" w:rsidRDefault="00F1592A">
      <w:pPr>
        <w:pStyle w:val="sel"/>
        <w:divId w:val="6754973"/>
      </w:pPr>
      <w:r>
        <w:t>1 Для договоров, заключенных с дочерними зависимыми обществами, - в случае если согласие между сторонами не достигнуто, все споры, связанные с заключением, исполнением, изменением, расторжением и прекращением настояще</w:t>
      </w:r>
      <w:r>
        <w:t>го Договора, решаются в Постоянно действующем Третейском суде ЗАО "Ассоциация Профессиональной Правовой Помощи" в соответствии с Положением и Регламентом Постоянно действующего Третейского суда. Местонахождение Постоянно действующего Третейского суда ЗАО "</w:t>
      </w:r>
      <w:r>
        <w:t>Ассоциация Профессиональной Правовой Помощи": 125167, г. Москва, ул. Степана Супруна, д. 4/10, офис 147, телефоны: 613-87-23, 613-61-27.</w:t>
      </w:r>
    </w:p>
    <w:p w:rsidR="00000000" w:rsidRDefault="00F1592A">
      <w:pPr>
        <w:pStyle w:val="just"/>
      </w:pPr>
      <w:r>
        <w:t xml:space="preserve">9. Прочие условия </w:t>
      </w:r>
      <w:r>
        <w:rPr>
          <w:vertAlign w:val="superscript"/>
        </w:rPr>
        <w:t>1</w:t>
      </w:r>
      <w:r>
        <w:t xml:space="preserve"> </w:t>
      </w:r>
    </w:p>
    <w:p w:rsidR="00000000" w:rsidRDefault="00F1592A">
      <w:pPr>
        <w:pStyle w:val="sel"/>
        <w:divId w:val="211386278"/>
      </w:pPr>
      <w:r>
        <w:t>1 Примечание: при взаимном согласии Сторон Арендатор заключает договор страхования, о чем делается</w:t>
      </w:r>
      <w:r>
        <w:t xml:space="preserve"> соответствующая запись в настоящем Договоре.</w:t>
      </w:r>
    </w:p>
    <w:p w:rsidR="00000000" w:rsidRDefault="00F1592A">
      <w:pPr>
        <w:pStyle w:val="just"/>
      </w:pPr>
      <w:r>
        <w:t>9.1. По всем вопросам, не урегулированным настоящим Договором, Стороны руководствуются законодательством Российской Федерации.</w:t>
      </w:r>
    </w:p>
    <w:p w:rsidR="00000000" w:rsidRDefault="00F1592A">
      <w:pPr>
        <w:pStyle w:val="just"/>
      </w:pPr>
      <w:r>
        <w:t>9.2. В настоящий Договор могут быть внесены изменения и дополнения, которые оформля</w:t>
      </w:r>
      <w:r>
        <w:t>ются Сторонами дополнительными соглашениями к настоящему Договору.</w:t>
      </w:r>
    </w:p>
    <w:p w:rsidR="00000000" w:rsidRDefault="00F1592A">
      <w:pPr>
        <w:pStyle w:val="just"/>
      </w:pPr>
      <w:r>
        <w:t>9.2. Настоящий Договор вступает в силу со дня его подписания и действует до полного исполнения Сторонами своих обязательств по настоящему Договору.</w:t>
      </w:r>
    </w:p>
    <w:p w:rsidR="00000000" w:rsidRDefault="00F1592A">
      <w:pPr>
        <w:pStyle w:val="just"/>
      </w:pPr>
      <w:r>
        <w:t>9.3. Настоящий Договор составлен в двух э</w:t>
      </w:r>
      <w:r>
        <w:t>кземплярах, имеющих одинаковую силу.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HTML"/>
      </w:pPr>
      <w:r>
        <w:t>Арендодатель:                             Арендатор:</w:t>
      </w:r>
    </w:p>
    <w:p w:rsidR="00000000" w:rsidRDefault="00F1592A">
      <w:pPr>
        <w:pStyle w:val="HTML"/>
      </w:pPr>
      <w:r>
        <w:t>Открытое акционерное общество             _________________________________</w:t>
      </w:r>
    </w:p>
    <w:p w:rsidR="00000000" w:rsidRDefault="00F1592A">
      <w:pPr>
        <w:pStyle w:val="HTML"/>
      </w:pPr>
      <w:r>
        <w:t xml:space="preserve">"Российские железные дороги"              </w:t>
      </w:r>
      <w:r>
        <w:t>_________________________________</w:t>
      </w:r>
    </w:p>
    <w:p w:rsidR="00000000" w:rsidRDefault="00F1592A">
      <w:pPr>
        <w:pStyle w:val="HTML"/>
      </w:pPr>
      <w:r>
        <w:t>(__________ железная дорога - филиал</w:t>
      </w:r>
    </w:p>
    <w:p w:rsidR="00000000" w:rsidRDefault="00F1592A">
      <w:pPr>
        <w:pStyle w:val="HTML"/>
      </w:pPr>
      <w:r>
        <w:t>ОАО "РЖД")</w:t>
      </w:r>
    </w:p>
    <w:p w:rsidR="00000000" w:rsidRDefault="00F1592A">
      <w:pPr>
        <w:pStyle w:val="HTML"/>
      </w:pPr>
      <w:r>
        <w:t>Почтовый индекс: __________________,      Почтовый индекс: _______________,</w:t>
      </w:r>
    </w:p>
    <w:p w:rsidR="00000000" w:rsidRDefault="00F1592A">
      <w:pPr>
        <w:pStyle w:val="HTML"/>
      </w:pPr>
      <w:r>
        <w:t>адрес: ____________________________,      адрес: _________________________,</w:t>
      </w:r>
    </w:p>
    <w:p w:rsidR="00000000" w:rsidRDefault="00F1592A">
      <w:pPr>
        <w:pStyle w:val="HTML"/>
      </w:pPr>
      <w:r>
        <w:t>ИНН ____________, ОКПО</w:t>
      </w:r>
      <w:r>
        <w:t xml:space="preserve"> ____________,      ИНН ___________, ОКПО __________,</w:t>
      </w:r>
    </w:p>
    <w:p w:rsidR="00000000" w:rsidRDefault="00F1592A">
      <w:pPr>
        <w:pStyle w:val="HTML"/>
      </w:pPr>
      <w:r>
        <w:t>ОКОНХ __________, КПП _____________,      ОКОНХ _________, КПП ___________,</w:t>
      </w:r>
    </w:p>
    <w:p w:rsidR="00000000" w:rsidRDefault="00F1592A">
      <w:pPr>
        <w:pStyle w:val="HTML"/>
      </w:pPr>
      <w:r>
        <w:t>Р/счет ________ в _________________,      Р/счет _______ в _______________,</w:t>
      </w:r>
    </w:p>
    <w:p w:rsidR="00000000" w:rsidRDefault="00F1592A">
      <w:pPr>
        <w:pStyle w:val="HTML"/>
      </w:pPr>
      <w:r>
        <w:t>К/счет ________ в _________________,      К/счет _</w:t>
      </w:r>
      <w:r>
        <w:t>______ в _______________,</w:t>
      </w:r>
    </w:p>
    <w:p w:rsidR="00000000" w:rsidRDefault="00F1592A">
      <w:pPr>
        <w:pStyle w:val="HTML"/>
      </w:pPr>
      <w:r>
        <w:t>БИК _______________________________,      БИК ____________________________,</w:t>
      </w:r>
    </w:p>
    <w:p w:rsidR="00000000" w:rsidRDefault="00F1592A">
      <w:pPr>
        <w:pStyle w:val="HTML"/>
      </w:pPr>
      <w:r>
        <w:t>тел. ____________, факс ___________,      тел. _________, факс ___________,</w:t>
      </w:r>
    </w:p>
    <w:p w:rsidR="00000000" w:rsidRDefault="00F1592A">
      <w:pPr>
        <w:pStyle w:val="HTML"/>
      </w:pPr>
      <w:r>
        <w:t>E-mail _____________________________      E-mail __________________________</w:t>
      </w:r>
    </w:p>
    <w:p w:rsidR="00000000" w:rsidRDefault="00F1592A">
      <w:pPr>
        <w:pStyle w:val="HTML"/>
      </w:pPr>
      <w:r>
        <w:t>от</w:t>
      </w:r>
      <w:r>
        <w:t xml:space="preserve"> Арендодателя:                          от Арендатора:</w:t>
      </w:r>
    </w:p>
    <w:p w:rsidR="00000000" w:rsidRDefault="00F1592A">
      <w:pPr>
        <w:pStyle w:val="HTML"/>
      </w:pPr>
      <w:r>
        <w:t>____________________________________      _________________________________</w:t>
      </w:r>
    </w:p>
    <w:p w:rsidR="00000000" w:rsidRDefault="00F15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2A">
      <w:pPr>
        <w:pStyle w:val="right"/>
      </w:pPr>
      <w:r>
        <w:t>Источник - Распоряжение ОАО "РЖД" от 23.04.2009 № 850р (с изменениями и дополнениями на 2011 год)</w:t>
      </w:r>
    </w:p>
    <w:p w:rsidR="00000000" w:rsidRDefault="00F159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https://порядокправа.рф/obrazecy/primernyj_dogovor_arendy_gruzovyx_vag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onov_oao_rzhd.htm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2A"/>
    <w:rsid w:val="00F1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7F39A-0B28-48B1-8EA5-21981FBC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arendy_gruzovyx_vagono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2608</Words>
  <Characters>14869</Characters>
  <Application>Microsoft Office Word</Application>
  <DocSecurity>0</DocSecurity>
  <Lines>123</Lines>
  <Paragraphs>34</Paragraphs>
  <ScaleCrop>false</ScaleCrop>
  <Company/>
  <LinksUpToDate>false</LinksUpToDate>
  <CharactersWithSpaces>17443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аренды грузовых вагонов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2022-08-16T16:14:00Z</dcterms:created>
  <dcterms:modified xsi:type="dcterms:W3CDTF">2022-08-16T16:14:00Z</dcterms:modified>
</cp:coreProperties>
</file>