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A36">
      <w:pPr>
        <w:pStyle w:val="1"/>
        <w:rPr>
          <w:rFonts w:eastAsia="Times New Roman"/>
        </w:rPr>
      </w:pPr>
      <w:r>
        <w:rPr>
          <w:rFonts w:eastAsia="Times New Roman"/>
        </w:rPr>
        <w:t>Примерное положение о согласительной комиссии в управе района</w:t>
      </w:r>
    </w:p>
    <w:p w:rsidR="00000000" w:rsidRDefault="00B65A36">
      <w:pPr>
        <w:pStyle w:val="right"/>
      </w:pPr>
      <w:r>
        <w:t xml:space="preserve">Приложение 2 к Методическим рекомендациям по организации, деятельности, </w:t>
      </w:r>
      <w:r>
        <w:t>учету домовых комитетов и взаимодействию с ними территориальных органов исполнительной власти и уполномоченных управляющих организаций</w:t>
      </w:r>
    </w:p>
    <w:p w:rsidR="00000000" w:rsidRDefault="00B6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A36">
      <w:pPr>
        <w:pStyle w:val="3"/>
        <w:rPr>
          <w:rFonts w:eastAsia="Times New Roman"/>
        </w:rPr>
      </w:pPr>
      <w:r>
        <w:rPr>
          <w:rFonts w:eastAsia="Times New Roman"/>
        </w:rPr>
        <w:t>ПРИМЕРНОЕ ПОЛОЖЕНИЕ О СОГЛАСИТЕЛЬНОЙ КОМИССИИ В УПРАВЕ РАЙОНА</w:t>
      </w:r>
    </w:p>
    <w:p w:rsidR="00000000" w:rsidRDefault="00B65A36">
      <w:pPr>
        <w:pStyle w:val="just"/>
      </w:pPr>
      <w:r>
        <w:t>Настоящее Положение разработано во исполнение Порядка взаи</w:t>
      </w:r>
      <w:r>
        <w:t>модействия территориальных органов исполнительной власти города Москвы и уполномоченных управляющих организаций с домовыми комитетами, утвержденного постановлением Правительства Москвы от 21.09.2004 N 651-ПП, в целях недопущения возникновения и развития ко</w:t>
      </w:r>
      <w:r>
        <w:t>нфликтных ситуаций, оперативного разрешения вопросов, возникающих в процессе деятельности домовых комитетов, и обеспечения эффективной совместной работы управ районов, управляющих организаций и домовых комитетов.</w:t>
      </w:r>
    </w:p>
    <w:p w:rsidR="00000000" w:rsidRDefault="00B65A36">
      <w:pPr>
        <w:pStyle w:val="just"/>
      </w:pPr>
      <w:r>
        <w:t>1. Общие положения.</w:t>
      </w:r>
    </w:p>
    <w:p w:rsidR="00000000" w:rsidRDefault="00B65A36">
      <w:pPr>
        <w:pStyle w:val="just"/>
      </w:pPr>
      <w:r>
        <w:t>1.1. Согласительная ком</w:t>
      </w:r>
      <w:r>
        <w:t>иссия в управе района (далее - Комиссия) создана в соответствии с Порядком взаимодействия территориальных органов исполнительной власти и уполномоченных управляющих организаций с домовыми комитетами, утвержденным постановлением Правительства Москвы от 21.0</w:t>
      </w:r>
      <w:r>
        <w:t>9.2004 N 651-ПП.</w:t>
      </w:r>
    </w:p>
    <w:p w:rsidR="00000000" w:rsidRDefault="00B65A36">
      <w:pPr>
        <w:pStyle w:val="just"/>
      </w:pPr>
      <w:r>
        <w:t>1.2. Комиссия действует на постоянной основе и является коллегиальным органом управы района. Порядок деятельности Комиссии определяется настоящим Положением.</w:t>
      </w:r>
    </w:p>
    <w:p w:rsidR="00000000" w:rsidRDefault="00B65A36">
      <w:pPr>
        <w:pStyle w:val="just"/>
      </w:pPr>
      <w:r>
        <w:t xml:space="preserve">1.3. В своей деятельности Комиссия руководствуется нормативными правовыми актами </w:t>
      </w:r>
      <w:r>
        <w:t>Российской Федерации и города Москвы, а также настоящим Положением.</w:t>
      </w:r>
    </w:p>
    <w:p w:rsidR="00000000" w:rsidRDefault="00B65A36">
      <w:pPr>
        <w:pStyle w:val="just"/>
      </w:pPr>
      <w:r>
        <w:t>2. Основными задачами Комиссии являются:</w:t>
      </w:r>
    </w:p>
    <w:p w:rsidR="00000000" w:rsidRDefault="00B65A36">
      <w:pPr>
        <w:pStyle w:val="just"/>
      </w:pPr>
      <w:r>
        <w:t>2.1. Обеспечение взаимодействия и координации деятельности управы района, управляющих организаций и домовых комитетов.</w:t>
      </w:r>
    </w:p>
    <w:p w:rsidR="00000000" w:rsidRDefault="00B65A36">
      <w:pPr>
        <w:pStyle w:val="just"/>
      </w:pPr>
      <w:r>
        <w:t>2.2. Разрешение споров и кон</w:t>
      </w:r>
      <w:r>
        <w:t>фликтных ситуаций, возникающих в ходе деятельности управы района, управляющих организаций и домовых комитетов.</w:t>
      </w:r>
    </w:p>
    <w:p w:rsidR="00000000" w:rsidRDefault="00B65A36">
      <w:pPr>
        <w:pStyle w:val="just"/>
      </w:pPr>
      <w:r>
        <w:t>2.3. Обеспечение контроля за исполнением управляющими организациями возложенных на них обязанностей.</w:t>
      </w:r>
    </w:p>
    <w:p w:rsidR="00000000" w:rsidRDefault="00B65A36">
      <w:pPr>
        <w:pStyle w:val="just"/>
      </w:pPr>
      <w:r>
        <w:t xml:space="preserve">2.4. Рассмотрение вопросов, возникающих при </w:t>
      </w:r>
      <w:r>
        <w:t>осуществлении домовым комитетом своих полномочий.</w:t>
      </w:r>
    </w:p>
    <w:p w:rsidR="00000000" w:rsidRDefault="00B65A36">
      <w:pPr>
        <w:pStyle w:val="just"/>
      </w:pPr>
      <w:r>
        <w:t>3. В целях выполнения возложенных задач Комиссия:</w:t>
      </w:r>
    </w:p>
    <w:p w:rsidR="00000000" w:rsidRDefault="00B65A36">
      <w:pPr>
        <w:pStyle w:val="just"/>
      </w:pPr>
      <w:r>
        <w:lastRenderedPageBreak/>
        <w:t>3.1. Запрашивает документы, необходимые для полного и объективного рассмотрения спорной ситуации.</w:t>
      </w:r>
    </w:p>
    <w:p w:rsidR="00000000" w:rsidRDefault="00B65A36">
      <w:pPr>
        <w:pStyle w:val="just"/>
      </w:pPr>
      <w:r>
        <w:t>3.2. Заслушивает объяснения сторон по существу спора.</w:t>
      </w:r>
    </w:p>
    <w:p w:rsidR="00000000" w:rsidRDefault="00B65A36">
      <w:pPr>
        <w:pStyle w:val="just"/>
      </w:pPr>
      <w:r>
        <w:t>3.3.</w:t>
      </w:r>
      <w:r>
        <w:t xml:space="preserve"> Приглашает на заседания для консультаций представителей специализированных уполномоченных организаций (Мосжилинспекция, ОАТИ, Госпожарнадзор, СЭС и др.).</w:t>
      </w:r>
    </w:p>
    <w:p w:rsidR="00000000" w:rsidRDefault="00B65A36">
      <w:pPr>
        <w:pStyle w:val="just"/>
      </w:pPr>
      <w:r>
        <w:t>3.4. Проводит информационно-разъяснительную работу по существу спора с конфликтующими сторонами.</w:t>
      </w:r>
    </w:p>
    <w:p w:rsidR="00000000" w:rsidRDefault="00B65A36">
      <w:pPr>
        <w:pStyle w:val="just"/>
      </w:pPr>
      <w:r>
        <w:t>3.5.</w:t>
      </w:r>
      <w:r>
        <w:t xml:space="preserve"> Выносит решения о принятии мер к стороне, не исполнившей своих обязанностей, в случае выявления нарушений.</w:t>
      </w:r>
    </w:p>
    <w:p w:rsidR="00000000" w:rsidRDefault="00B65A36">
      <w:pPr>
        <w:pStyle w:val="just"/>
      </w:pPr>
      <w:r>
        <w:t>3.6. Оказывает содействие домовым комитетам в получении необходимой информации при возникновении спорных вопросов по реализации ими своих полномочий</w:t>
      </w:r>
      <w:r>
        <w:t>.</w:t>
      </w:r>
    </w:p>
    <w:p w:rsidR="00000000" w:rsidRDefault="00B65A36">
      <w:pPr>
        <w:pStyle w:val="just"/>
      </w:pPr>
      <w:r>
        <w:t>3.7. Анализирует материалы по рассмотренным спорам и принимает меры по профилактике аналогичных конфликтов.</w:t>
      </w:r>
    </w:p>
    <w:p w:rsidR="00000000" w:rsidRDefault="00B65A36">
      <w:pPr>
        <w:pStyle w:val="just"/>
      </w:pPr>
      <w:r>
        <w:t>4. Состав Комиссии:</w:t>
      </w:r>
    </w:p>
    <w:p w:rsidR="00000000" w:rsidRDefault="00B65A36">
      <w:pPr>
        <w:pStyle w:val="just"/>
      </w:pPr>
      <w:r>
        <w:t>4.1. Председатель - глава управы (заместитель главы управы по жилищно-коммунальному хозяйству).</w:t>
      </w:r>
    </w:p>
    <w:p w:rsidR="00000000" w:rsidRDefault="00B65A36">
      <w:pPr>
        <w:pStyle w:val="just"/>
      </w:pPr>
      <w:r>
        <w:t>4.2. Заместитель председателя.</w:t>
      </w:r>
    </w:p>
    <w:p w:rsidR="00000000" w:rsidRDefault="00B65A36">
      <w:pPr>
        <w:pStyle w:val="just"/>
      </w:pPr>
      <w:r>
        <w:t>4.3. Секретарь Комиссии.</w:t>
      </w:r>
    </w:p>
    <w:p w:rsidR="00000000" w:rsidRDefault="00B65A36">
      <w:pPr>
        <w:pStyle w:val="just"/>
      </w:pPr>
      <w:r>
        <w:t>4.4. Члены Комиссии.</w:t>
      </w:r>
    </w:p>
    <w:p w:rsidR="00000000" w:rsidRDefault="00B65A36">
      <w:pPr>
        <w:pStyle w:val="just"/>
      </w:pPr>
      <w:r>
        <w:t>4.5. Комиссия состоит из должностных лиц управы района и представителей домовых комитетов и их объединений.</w:t>
      </w:r>
    </w:p>
    <w:p w:rsidR="00000000" w:rsidRDefault="00B65A36">
      <w:pPr>
        <w:pStyle w:val="just"/>
      </w:pPr>
      <w:r>
        <w:t xml:space="preserve">Также в состав Комиссии могут входить представители органов местного самоуправления, управления Департамента жилищной политики и жилищного фонда города Москвы в административном округе, специализированных уполномоченных организаций (Мосжилинспекция, ОАТИ, </w:t>
      </w:r>
      <w:r>
        <w:t>Госпожарнадзор, СЭС и др.).</w:t>
      </w:r>
    </w:p>
    <w:p w:rsidR="00000000" w:rsidRDefault="00B65A36">
      <w:pPr>
        <w:pStyle w:val="just"/>
      </w:pPr>
      <w:r>
        <w:t>4.6. Состав Комиссии _____ человек.</w:t>
      </w:r>
    </w:p>
    <w:p w:rsidR="00000000" w:rsidRDefault="00B65A36">
      <w:pPr>
        <w:pStyle w:val="just"/>
      </w:pPr>
      <w:r>
        <w:t>4.7. Состав Комиссии утверждается распоряжением главы управы района.</w:t>
      </w:r>
    </w:p>
    <w:p w:rsidR="00000000" w:rsidRDefault="00B65A36">
      <w:pPr>
        <w:pStyle w:val="just"/>
      </w:pPr>
      <w:r>
        <w:t>5. Регламент работы Комиссии:</w:t>
      </w:r>
    </w:p>
    <w:p w:rsidR="00000000" w:rsidRDefault="00B65A36">
      <w:pPr>
        <w:pStyle w:val="just"/>
      </w:pPr>
      <w:r>
        <w:t xml:space="preserve">5.1. Комиссия рассматривает все вопросы и споры, возникающие в процессе деятельности домовых </w:t>
      </w:r>
      <w:r>
        <w:t>комитетов, в рамках постановления Правительства Москвы от 21.09.2004 N 651-ПП.</w:t>
      </w:r>
    </w:p>
    <w:p w:rsidR="00000000" w:rsidRDefault="00B65A36">
      <w:pPr>
        <w:pStyle w:val="just"/>
      </w:pPr>
      <w:r>
        <w:t>В случае если в уставе домового комитета закреплены дополнительные полномочия, не противоречащие действующему законодательству, Комиссией могут быть рассмотрены иные вопросы.</w:t>
      </w:r>
    </w:p>
    <w:p w:rsidR="00000000" w:rsidRDefault="00B65A36">
      <w:pPr>
        <w:pStyle w:val="just"/>
      </w:pPr>
      <w:r>
        <w:lastRenderedPageBreak/>
        <w:t>От</w:t>
      </w:r>
      <w:r>
        <w:t>каз от рассмотрения на Комиссии конфликтной ситуации не допускается.</w:t>
      </w:r>
    </w:p>
    <w:p w:rsidR="00000000" w:rsidRDefault="00B65A36">
      <w:pPr>
        <w:pStyle w:val="just"/>
      </w:pPr>
      <w:r>
        <w:t>Отказ от рассмотрения на Комиссии вопроса, возникшего при осуществлении домовым комитетом своих полномочий, может быть вынесен при условии отсутствия конфликтной ситуации и получения отве</w:t>
      </w:r>
      <w:r>
        <w:t>та в ином порядке.</w:t>
      </w:r>
    </w:p>
    <w:p w:rsidR="00000000" w:rsidRDefault="00B65A36">
      <w:pPr>
        <w:pStyle w:val="just"/>
      </w:pPr>
      <w:r>
        <w:t>5.2. Заседания Комиссии проводятся не реже одного раза в месяц. При необходимости может быть созвано внеочередное заседание.</w:t>
      </w:r>
    </w:p>
    <w:p w:rsidR="00000000" w:rsidRDefault="00B65A36">
      <w:pPr>
        <w:pStyle w:val="just"/>
      </w:pPr>
      <w:r>
        <w:t>5.3. Секретарь Комиссии не позднее чем за 5 дней уведомляет членов Комиссии и заинтересованные стороны о заседан</w:t>
      </w:r>
      <w:r>
        <w:t>ии.</w:t>
      </w:r>
    </w:p>
    <w:p w:rsidR="00000000" w:rsidRDefault="00B65A36">
      <w:pPr>
        <w:pStyle w:val="just"/>
      </w:pPr>
      <w:r>
        <w:t>5.4. На заседании обязательно присутствие спорящих сторон. Рассмотрение спора в отсутствие одной стороны возможно только при ее повторной неявке без уважительных причин. Решение Комиссии доводится до отсутствовавшей стороны в обязательном порядке.</w:t>
      </w:r>
    </w:p>
    <w:p w:rsidR="00000000" w:rsidRDefault="00B65A36">
      <w:pPr>
        <w:pStyle w:val="just"/>
      </w:pPr>
      <w:r>
        <w:t>5.5.</w:t>
      </w:r>
      <w:r>
        <w:t xml:space="preserve"> Заседание Комиссии правомочно при наличии более половины ее членов. Члены Комиссии обладают равными правами при обсуждении рассматриваемых на заседании вопросов.</w:t>
      </w:r>
    </w:p>
    <w:p w:rsidR="00000000" w:rsidRDefault="00B65A36">
      <w:pPr>
        <w:pStyle w:val="just"/>
      </w:pPr>
      <w:r>
        <w:t>5.6. Решения Комиссии принимаются большинством голосов от присутствующих членов Комиссии, офо</w:t>
      </w:r>
      <w:r>
        <w:t>рмляются протоколом и носят обязательный характер для всех участников споров.</w:t>
      </w:r>
    </w:p>
    <w:p w:rsidR="00000000" w:rsidRDefault="00B65A36">
      <w:pPr>
        <w:pStyle w:val="just"/>
      </w:pPr>
      <w:r>
        <w:t xml:space="preserve">Протокол заседания оформляется секретарем и подписывается председателем Комиссии или его заместителем. Выписки из протокола в пятидневный срок направляются всем заинтересованным </w:t>
      </w:r>
      <w:r>
        <w:t>лицам.</w:t>
      </w:r>
    </w:p>
    <w:p w:rsidR="00000000" w:rsidRDefault="00B65A36">
      <w:pPr>
        <w:pStyle w:val="just"/>
      </w:pPr>
      <w:r>
        <w:t>При несогласии с принятым решением член Комиссии вправе изложить свое особое мнение, которое отражается в протоколе.</w:t>
      </w:r>
    </w:p>
    <w:p w:rsidR="00000000" w:rsidRDefault="00B65A36">
      <w:pPr>
        <w:pStyle w:val="just"/>
      </w:pPr>
      <w:r>
        <w:t>Решение Комиссии может быть обжаловано в префектуре административного округа или в судебном порядке.</w:t>
      </w:r>
    </w:p>
    <w:p w:rsidR="00000000" w:rsidRDefault="00B65A36">
      <w:pPr>
        <w:pStyle w:val="just"/>
      </w:pPr>
      <w:r>
        <w:t>5.7. При необходимости по наибо</w:t>
      </w:r>
      <w:r>
        <w:t>лее важным вопросам, требующим обязательного исполнения всеми управляющими организациями и домовыми комитетами, действующими на территории района, решения Комиссии могут утверждаться распоряжениями главы управы.</w:t>
      </w:r>
    </w:p>
    <w:p w:rsidR="00000000" w:rsidRDefault="00B65A36">
      <w:pPr>
        <w:pStyle w:val="just"/>
      </w:pPr>
      <w:r>
        <w:t>5.8. Председатель Комиссии:</w:t>
      </w:r>
    </w:p>
    <w:p w:rsidR="00000000" w:rsidRDefault="00B65A36">
      <w:pPr>
        <w:pStyle w:val="just"/>
      </w:pPr>
      <w:r>
        <w:t>- осуществляет о</w:t>
      </w:r>
      <w:r>
        <w:t>бщее руководство работой Комиссии;</w:t>
      </w:r>
    </w:p>
    <w:p w:rsidR="00000000" w:rsidRDefault="00B65A36">
      <w:pPr>
        <w:pStyle w:val="just"/>
      </w:pPr>
      <w:r>
        <w:t>- распределяет обязанности между членами Комиссии;</w:t>
      </w:r>
    </w:p>
    <w:p w:rsidR="00000000" w:rsidRDefault="00B65A36">
      <w:pPr>
        <w:pStyle w:val="just"/>
      </w:pPr>
      <w:r>
        <w:t>- ведет заседания Комиссии;</w:t>
      </w:r>
    </w:p>
    <w:p w:rsidR="00000000" w:rsidRDefault="00B65A36">
      <w:pPr>
        <w:pStyle w:val="just"/>
      </w:pPr>
      <w:r>
        <w:t>- созывает внеочередные заседания Комиссии;</w:t>
      </w:r>
    </w:p>
    <w:p w:rsidR="00000000" w:rsidRDefault="00B65A36">
      <w:pPr>
        <w:pStyle w:val="just"/>
      </w:pPr>
      <w:r>
        <w:t>- контролирует исполнение решений Комиссии.</w:t>
      </w:r>
    </w:p>
    <w:p w:rsidR="00000000" w:rsidRDefault="00B65A36">
      <w:pPr>
        <w:pStyle w:val="just"/>
      </w:pPr>
      <w:r>
        <w:lastRenderedPageBreak/>
        <w:t>5.9. Заместитель председателя Комиссии:</w:t>
      </w:r>
    </w:p>
    <w:p w:rsidR="00000000" w:rsidRDefault="00B65A36">
      <w:pPr>
        <w:pStyle w:val="just"/>
      </w:pPr>
      <w:r>
        <w:t>- оказывает по</w:t>
      </w:r>
      <w:r>
        <w:t>мощь председателю Комиссии в исполнении им своих полномочий;</w:t>
      </w:r>
    </w:p>
    <w:p w:rsidR="00000000" w:rsidRDefault="00B65A36">
      <w:pPr>
        <w:pStyle w:val="just"/>
      </w:pPr>
      <w:r>
        <w:t>- в отсутствие председателя выполняет его функции.</w:t>
      </w:r>
    </w:p>
    <w:p w:rsidR="00000000" w:rsidRDefault="00B65A36">
      <w:pPr>
        <w:pStyle w:val="just"/>
      </w:pPr>
      <w:r>
        <w:t>5.10. Секретарь Комиссии:</w:t>
      </w:r>
    </w:p>
    <w:p w:rsidR="00000000" w:rsidRDefault="00B65A36">
      <w:pPr>
        <w:pStyle w:val="just"/>
      </w:pPr>
      <w:r>
        <w:t>- организует проведение заседаний Комиссии;</w:t>
      </w:r>
    </w:p>
    <w:p w:rsidR="00000000" w:rsidRDefault="00B65A36">
      <w:pPr>
        <w:pStyle w:val="just"/>
      </w:pPr>
      <w:r>
        <w:t>- принимает необходимые меры по организации работы Комиссии;</w:t>
      </w:r>
    </w:p>
    <w:p w:rsidR="00000000" w:rsidRDefault="00B65A36">
      <w:pPr>
        <w:pStyle w:val="just"/>
      </w:pPr>
      <w:r>
        <w:t>- формирует повестку дня очередного и внеочередного заседания Комиссии;</w:t>
      </w:r>
    </w:p>
    <w:p w:rsidR="00000000" w:rsidRDefault="00B65A36">
      <w:pPr>
        <w:pStyle w:val="just"/>
      </w:pPr>
      <w:r>
        <w:t>- информирует членов Комиссии, заинтересованные стороны и приглашенных лиц об очередном или внеочередном заседании Комиссии;</w:t>
      </w:r>
    </w:p>
    <w:p w:rsidR="00000000" w:rsidRDefault="00B65A36">
      <w:pPr>
        <w:pStyle w:val="just"/>
      </w:pPr>
      <w:r>
        <w:t>- ведет протокол заседания Комиссии и обеспечивает доведени</w:t>
      </w:r>
      <w:r>
        <w:t>е решений, отраженных в протоколе, до всех заинтересованных лиц.</w:t>
      </w:r>
    </w:p>
    <w:p w:rsidR="00000000" w:rsidRDefault="00B65A36">
      <w:pPr>
        <w:pStyle w:val="just"/>
      </w:pPr>
      <w:r>
        <w:t>В отсутствие секретаря его обязанности выполняет назначенный член Комиссии.</w:t>
      </w:r>
    </w:p>
    <w:p w:rsidR="00000000" w:rsidRDefault="00B65A36">
      <w:pPr>
        <w:pStyle w:val="just"/>
      </w:pPr>
      <w:r>
        <w:t>6. Изменения и дополнения в настоящее Положение, изменения в составе Комиссии производятся распоряжением главы упра</w:t>
      </w:r>
      <w:r>
        <w:t>вы района.</w:t>
      </w:r>
    </w:p>
    <w:p w:rsidR="00000000" w:rsidRDefault="00B65A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A36">
      <w:pPr>
        <w:pStyle w:val="right"/>
      </w:pPr>
      <w:r>
        <w:t>Источник - Распоряжение Департамента жилищной политики и жилищного фонда г. Москвы от 23.12.2004 № 1108</w:t>
      </w:r>
    </w:p>
    <w:p w:rsidR="00000000" w:rsidRDefault="00B65A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https://порядокправа.рф/obrazecy/primernoe_polozhenie_o_soglasitelnoj_komissii_v_uprave_rajona.htm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A36"/>
    <w:rsid w:val="00B6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DC68D5-BD13-4038-8966-ACF49818A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oe_polozhenie_o_soglasitelnoj_komissii_v_uprave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6053</Characters>
  <Application>Microsoft Office Word</Application>
  <DocSecurity>0</DocSecurity>
  <Lines>50</Lines>
  <Paragraphs>14</Paragraphs>
  <ScaleCrop>false</ScaleCrop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Примерное положение о согласительной комиссии в управе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2022-08-16T16:04:00Z</dcterms:created>
  <dcterms:modified xsi:type="dcterms:W3CDTF">2022-08-16T16:04:00Z</dcterms:modified>
</cp:coreProperties>
</file>