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378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 представительстве субъекта Российской Федерации за рубежом</w:t>
      </w:r>
    </w:p>
    <w:p w:rsidR="00000000" w:rsidRDefault="00205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78">
      <w:pPr>
        <w:pStyle w:val="HTML"/>
      </w:pPr>
      <w:r>
        <w:t xml:space="preserve">                                                       Согласовано</w:t>
      </w:r>
    </w:p>
    <w:p w:rsidR="00000000" w:rsidRDefault="00205378">
      <w:pPr>
        <w:pStyle w:val="HTML"/>
      </w:pPr>
      <w:r>
        <w:t>Министерство иностранных дел</w:t>
      </w:r>
    </w:p>
    <w:p w:rsidR="00000000" w:rsidRDefault="00205378">
      <w:pPr>
        <w:pStyle w:val="HTML"/>
      </w:pPr>
      <w:r>
        <w:t>Российской Федерации</w:t>
      </w:r>
    </w:p>
    <w:p w:rsidR="00000000" w:rsidRDefault="00205378">
      <w:pPr>
        <w:pStyle w:val="HTML"/>
      </w:pPr>
      <w:r>
        <w:t>____________________________</w:t>
      </w:r>
    </w:p>
    <w:p w:rsidR="00000000" w:rsidRDefault="00205378">
      <w:pPr>
        <w:pStyle w:val="HTML"/>
      </w:pPr>
      <w:r>
        <w:t>(должность)</w:t>
      </w:r>
    </w:p>
    <w:p w:rsidR="00000000" w:rsidRDefault="00205378">
      <w:pPr>
        <w:pStyle w:val="HTML"/>
      </w:pPr>
      <w:r>
        <w:t>____________________________</w:t>
      </w:r>
    </w:p>
    <w:p w:rsidR="00000000" w:rsidRDefault="00205378">
      <w:pPr>
        <w:pStyle w:val="HTML"/>
      </w:pPr>
      <w:r>
        <w:t>(Ф.И.О.)</w:t>
      </w:r>
    </w:p>
    <w:p w:rsidR="00000000" w:rsidRDefault="00205378">
      <w:pPr>
        <w:pStyle w:val="HTML"/>
      </w:pPr>
    </w:p>
    <w:p w:rsidR="00000000" w:rsidRDefault="00205378">
      <w:pPr>
        <w:pStyle w:val="HTML"/>
      </w:pPr>
      <w:r>
        <w:t>N ____ "___"_________ ___ г.</w:t>
      </w:r>
    </w:p>
    <w:p w:rsidR="00000000" w:rsidRDefault="00205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78">
      <w:pPr>
        <w:pStyle w:val="3"/>
        <w:rPr>
          <w:rFonts w:eastAsia="Times New Roman"/>
        </w:rPr>
      </w:pPr>
      <w:r>
        <w:rPr>
          <w:rFonts w:eastAsia="Times New Roman"/>
        </w:rPr>
        <w:t>ПРИМЕРНОЕ ПОЛОЖЕНИЕ о представительстве субъекта Российской Федерации за рубежом</w:t>
      </w:r>
    </w:p>
    <w:p w:rsidR="00000000" w:rsidRDefault="002053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05378">
      <w:pPr>
        <w:pStyle w:val="just"/>
      </w:pPr>
      <w:r>
        <w:t>1.1. Представительство субъекта Российской Федерации (далее - "Представительство") созд</w:t>
      </w:r>
      <w:r>
        <w:t>ается на территории (региона, административно-территориальной единицы) иностранного государства в целях содействия развитию (внешнеэкономических, культурных, спортивных, гуманитарных и иных) связей субъекта Федерации с иностранными партнерами на основе сог</w:t>
      </w:r>
      <w:r>
        <w:t>лашения между соответствующим органом государственной власти субъекта Российской Федерации и правомочным органом субъекта иностранного федеративного государства или правомочным органом административно-территориального образования иностранного государства.</w:t>
      </w:r>
    </w:p>
    <w:p w:rsidR="00000000" w:rsidRDefault="00205378">
      <w:pPr>
        <w:pStyle w:val="just"/>
      </w:pPr>
      <w:r>
        <w:t>1.2. Представительство не обладает правом экстерриториальности и на него распространяется действие законодательства страны пребывания. В своей деятельности оно руководствуется также Конституцией России, законодательством Российской Федерации и ее субъекта,</w:t>
      </w:r>
      <w:r>
        <w:t xml:space="preserve"> договорами Российской Федерации со страной, в которой учреждается Представительство, и настоящим положением.</w:t>
      </w:r>
    </w:p>
    <w:p w:rsidR="00000000" w:rsidRDefault="00205378">
      <w:pPr>
        <w:pStyle w:val="just"/>
      </w:pPr>
      <w:r>
        <w:t xml:space="preserve">Представительство не осуществляет политических, дипломатических и консульских функций. Работники представительства не пользуются дипломатическими </w:t>
      </w:r>
      <w:r>
        <w:t>привилегиями и иммунитетами.</w:t>
      </w:r>
    </w:p>
    <w:p w:rsidR="00000000" w:rsidRDefault="00205378">
      <w:pPr>
        <w:pStyle w:val="just"/>
      </w:pPr>
      <w:r>
        <w:t>1.3. Представительство подлежит регистрации в качестве юридического лица в соответствии с законодательством страны пребывания, имеет самостоятельный баланс, бланки, штампы и печати с обозначением своего наименования.</w:t>
      </w:r>
    </w:p>
    <w:p w:rsidR="00000000" w:rsidRDefault="00205378">
      <w:pPr>
        <w:pStyle w:val="just"/>
      </w:pPr>
      <w:r>
        <w:t>1.4. Место</w:t>
      </w:r>
      <w:r>
        <w:t>нахождение (почтовый адрес) Представительства: _______________.</w:t>
      </w:r>
    </w:p>
    <w:p w:rsidR="00000000" w:rsidRDefault="00205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78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ПРЕДСТАВИТЕЛЬСТВА</w:t>
      </w:r>
    </w:p>
    <w:p w:rsidR="00000000" w:rsidRDefault="00205378">
      <w:pPr>
        <w:pStyle w:val="just"/>
      </w:pPr>
      <w:r>
        <w:lastRenderedPageBreak/>
        <w:t>2.1. Представительство представляет интересы субъекта Российской Федерации в стране пребывания в сфере торгово-экономического, научно-технического, культурн</w:t>
      </w:r>
      <w:r>
        <w:t>ого, гуманитарного сотрудничества.</w:t>
      </w:r>
    </w:p>
    <w:p w:rsidR="00000000" w:rsidRDefault="00205378">
      <w:pPr>
        <w:pStyle w:val="just"/>
      </w:pPr>
      <w:r>
        <w:t xml:space="preserve">2.2. Представительство оказывает содействие созданию (организации) совместных предприятий, выставок, проведению Дней культуры, фестивалей и пр., установлению прямых связей между предприятиями, организациями, учреждениями </w:t>
      </w:r>
      <w:r>
        <w:t>страны пребывания.</w:t>
      </w:r>
    </w:p>
    <w:p w:rsidR="00000000" w:rsidRDefault="00205378">
      <w:pPr>
        <w:pStyle w:val="just"/>
      </w:pPr>
      <w:r>
        <w:t>2.3. Представительство оказывает содействие и помощь предприятиям, организациям и учреждениям субъекта Федерации в заключении и реализации контрактов, договоров с предприятиями, организациями, учреждениями и гражданами страны пребывания.</w:t>
      </w:r>
    </w:p>
    <w:p w:rsidR="00000000" w:rsidRDefault="00205378">
      <w:pPr>
        <w:pStyle w:val="just"/>
      </w:pPr>
      <w:r>
        <w:t>2.4. Представительство осуществляет деятельность по привлечению инвестиций страны пребывания в экономическую, социальную, культурную и гуманитарную сферы субъекта Федерации.</w:t>
      </w:r>
    </w:p>
    <w:p w:rsidR="00000000" w:rsidRDefault="00205378">
      <w:pPr>
        <w:pStyle w:val="just"/>
      </w:pPr>
      <w:r>
        <w:t>2.5. Представительство оказывает содействие и помощь участникам торгово-экономиче</w:t>
      </w:r>
      <w:r>
        <w:t>ских, культурных, гуманитарных, спортивных и других связей по вопросам правового, методического, информационно-рекламного, консультационного и иного характера.</w:t>
      </w:r>
    </w:p>
    <w:p w:rsidR="00000000" w:rsidRDefault="00205378">
      <w:pPr>
        <w:pStyle w:val="just"/>
      </w:pPr>
      <w:r>
        <w:t>2.6. Представительство содействует разработке предложений по развитию торгово-экономического, ку</w:t>
      </w:r>
      <w:r>
        <w:t>льтурного, спортивного и гуманитарного сотрудничества и информирует субъекта Российской Федерации по этим вопросам.</w:t>
      </w:r>
    </w:p>
    <w:p w:rsidR="00000000" w:rsidRDefault="00205378">
      <w:pPr>
        <w:pStyle w:val="just"/>
      </w:pPr>
      <w:r>
        <w:t>2.7. По поручению руководства субъекта Федерации Представительство проводит переговоры с партнерами в стране пребывания по вопросам торгово-</w:t>
      </w:r>
      <w:r>
        <w:t>экономического, культурного, спортивного и гуманитарного сотрудничества.</w:t>
      </w:r>
    </w:p>
    <w:p w:rsidR="00000000" w:rsidRDefault="00205378">
      <w:pPr>
        <w:pStyle w:val="just"/>
      </w:pPr>
      <w:r>
        <w:t xml:space="preserve">2.8. Представительство может быть уполномочено осуществлять общий </w:t>
      </w:r>
      <w:r>
        <w:t>контроль хода реализации заключенных соглашений между предприятиями, организациями и учреждениями субъекта Федерации и их партнерами в стране пребывания, а также координировать торгово-экономическую и иную деятельность предприятий, организаций и учреждений</w:t>
      </w:r>
      <w:r>
        <w:t xml:space="preserve"> субъекта Российской Федерации в стране пребывания.</w:t>
      </w:r>
    </w:p>
    <w:p w:rsidR="00000000" w:rsidRDefault="00205378">
      <w:pPr>
        <w:pStyle w:val="just"/>
      </w:pPr>
      <w:r>
        <w:t>2.9. Представительство имеет право в соответствии с законодательством страны пребывания создавать коммерческие структуры, участвовать в акционерных обществах и организациях, деятельность которых соответст</w:t>
      </w:r>
      <w:r>
        <w:t>вует целям и задачам Представительства.</w:t>
      </w:r>
    </w:p>
    <w:p w:rsidR="00000000" w:rsidRDefault="00205378">
      <w:pPr>
        <w:pStyle w:val="just"/>
      </w:pPr>
      <w:r>
        <w:t>2.10. Представительство проводит подготовку и обеспечение поездок делегаций субъекта Федерации по различным вопросам сотрудничества.</w:t>
      </w:r>
    </w:p>
    <w:p w:rsidR="00000000" w:rsidRDefault="00205378">
      <w:pPr>
        <w:pStyle w:val="just"/>
      </w:pPr>
      <w:r>
        <w:t>2.11. Представительство содействует участию предприятий, организаций субъекта Федер</w:t>
      </w:r>
      <w:r>
        <w:t>ации в международных выставках и ярмарках, проводимых страной пребывания.</w:t>
      </w:r>
    </w:p>
    <w:p w:rsidR="00000000" w:rsidRDefault="00205378">
      <w:pPr>
        <w:pStyle w:val="just"/>
      </w:pPr>
      <w:r>
        <w:t>2.12. Представительство регулярно информирует Посольство Российской Федерации в стране пребывания о своей деятельности, о планируемых визитах делегаций субъекта Федерации и готовящих</w:t>
      </w:r>
      <w:r>
        <w:t>ся к подписанию соглашений, одной из сторон которых выступает субъект Федерации.</w:t>
      </w:r>
    </w:p>
    <w:p w:rsidR="00000000" w:rsidRDefault="00205378">
      <w:pPr>
        <w:pStyle w:val="just"/>
      </w:pPr>
      <w:r>
        <w:t>(Более детально функции Представительства определяются субъектом Федерации, исходя из специфики поставленных перед ним целей и задач.)</w:t>
      </w:r>
    </w:p>
    <w:p w:rsidR="00000000" w:rsidRDefault="00205378">
      <w:pPr>
        <w:pStyle w:val="just"/>
      </w:pPr>
      <w:r>
        <w:t>2.13. По вопросам своей компетенции Пред</w:t>
      </w:r>
      <w:r>
        <w:t>ставительство взаимодействует с торговым представительством Российской Федерации в стране пребывания.</w:t>
      </w:r>
    </w:p>
    <w:p w:rsidR="00000000" w:rsidRDefault="00205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7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РУКОВОДИТЕЛЯ ПРЕДСТАВИТЕЛЬСТВА</w:t>
      </w:r>
    </w:p>
    <w:p w:rsidR="00000000" w:rsidRDefault="00205378">
      <w:pPr>
        <w:pStyle w:val="just"/>
      </w:pPr>
      <w:r>
        <w:t>3.1. Руководитель Представительства несет персональную ответственность за хозяйственную и финансову</w:t>
      </w:r>
      <w:r>
        <w:t>ю деятельность Представительства.</w:t>
      </w:r>
    </w:p>
    <w:p w:rsidR="00000000" w:rsidRDefault="00205378">
      <w:pPr>
        <w:pStyle w:val="just"/>
      </w:pPr>
      <w:r>
        <w:t>3.2. Руководитель Представительства представляет его в отношениях с государственными органами, юридическими лицами и гражданами страны пребывания.</w:t>
      </w:r>
    </w:p>
    <w:p w:rsidR="00000000" w:rsidRDefault="00205378">
      <w:pPr>
        <w:pStyle w:val="just"/>
      </w:pPr>
      <w:r>
        <w:t>3.3. Руководитель Представительства издает приказы и распоряжения, обязател</w:t>
      </w:r>
      <w:r>
        <w:t>ьные для сотрудников Представительства.</w:t>
      </w:r>
    </w:p>
    <w:p w:rsidR="00000000" w:rsidRDefault="00205378">
      <w:pPr>
        <w:pStyle w:val="just"/>
      </w:pPr>
      <w:r>
        <w:t>3.4. Руководитель Представительства подписывает финансовые, отчетные и иные документы, касающиеся деятельности Представительства, выдает доверенности, открывает расчетный счет и иные счета Представительства.</w:t>
      </w:r>
    </w:p>
    <w:p w:rsidR="00000000" w:rsidRDefault="00205378">
      <w:pPr>
        <w:pStyle w:val="just"/>
      </w:pPr>
      <w:r>
        <w:t>3.5. Рук</w:t>
      </w:r>
      <w:r>
        <w:t>оводитель, в соответствии с законодательством страны пребывания, принимает на работу и увольняет с работы сотрудников Представительства, не являющихся гражданами Российской Федерации, в том числе и на контрактной основе.</w:t>
      </w:r>
    </w:p>
    <w:p w:rsidR="00000000" w:rsidRDefault="00205378">
      <w:pPr>
        <w:pStyle w:val="just"/>
      </w:pPr>
      <w:r>
        <w:t>3.6. Руководитель Представительства</w:t>
      </w:r>
      <w:r>
        <w:t xml:space="preserve"> ежегодно представляет органу исполнительной власти субъекта Федерации отчет и необходимую документацию о деятельности Представительства за рубежом.</w:t>
      </w:r>
    </w:p>
    <w:p w:rsidR="00000000" w:rsidRDefault="00205378">
      <w:pPr>
        <w:pStyle w:val="just"/>
      </w:pPr>
      <w:r>
        <w:t>3.7. Руководитель Представительства представляет информацию субъекту Российской Федерации (заинтересованным</w:t>
      </w:r>
      <w:r>
        <w:t xml:space="preserve"> предприятиям, организациям, учреждениям) об экономических и социальных условиях в регионе пребывания, о состоянии рынка и по иным представляющим интерес вопросам.</w:t>
      </w:r>
    </w:p>
    <w:p w:rsidR="00000000" w:rsidRDefault="00205378">
      <w:pPr>
        <w:pStyle w:val="just"/>
      </w:pPr>
      <w:r>
        <w:t>(Более детально функции руководителя Представительства определяются субъектом Федерации.)</w:t>
      </w:r>
    </w:p>
    <w:p w:rsidR="00000000" w:rsidRDefault="00205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78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ФИНАНСОВАЯ ДЕЯТЕЛЬНОСТЬ И ИМУЩЕСТВО ПРЕДСТАВИТЕЛЬСТВА</w:t>
      </w:r>
    </w:p>
    <w:p w:rsidR="00000000" w:rsidRDefault="00205378">
      <w:pPr>
        <w:pStyle w:val="just"/>
      </w:pPr>
      <w:r>
        <w:t>4.1. Деятельность Представительства носит некоммерческий (коммерческий) характер.</w:t>
      </w:r>
    </w:p>
    <w:p w:rsidR="00000000" w:rsidRDefault="00205378">
      <w:pPr>
        <w:pStyle w:val="just"/>
      </w:pPr>
      <w:r>
        <w:t>4.2. Финансирование текущих расходов Представительства осуществляется за счет средств, выделенных субъектом Российской</w:t>
      </w:r>
      <w:r>
        <w:t xml:space="preserve"> Федерации на его содержание.</w:t>
      </w:r>
    </w:p>
    <w:p w:rsidR="00000000" w:rsidRDefault="00205378">
      <w:pPr>
        <w:pStyle w:val="just"/>
      </w:pPr>
      <w:r>
        <w:t>4.3. Представительство открывает банковский счет на цели своего содержания за рубежом в соответствии с законодательством страны пребывания и Российской Федерации.</w:t>
      </w:r>
    </w:p>
    <w:p w:rsidR="00000000" w:rsidRDefault="00205378">
      <w:pPr>
        <w:pStyle w:val="just"/>
      </w:pPr>
      <w:r>
        <w:t>4.4. Представительство не отвечает по обязательствам предприяти</w:t>
      </w:r>
      <w:r>
        <w:t>й, организаций, учреждений субъекта Российской Федерации, осуществляющих деятельность в стране пребывания, а они не отвечают по обязательствам Представительства.</w:t>
      </w:r>
    </w:p>
    <w:p w:rsidR="00000000" w:rsidRDefault="00205378">
      <w:pPr>
        <w:pStyle w:val="just"/>
      </w:pPr>
      <w:r>
        <w:t>4.5. Представительство несет ответственность по своим обязательствам в соответствии с законода</w:t>
      </w:r>
      <w:r>
        <w:t>тельством страны пребывания и законодательством Российской Федерации.</w:t>
      </w:r>
    </w:p>
    <w:p w:rsidR="00000000" w:rsidRDefault="00205378">
      <w:pPr>
        <w:pStyle w:val="just"/>
      </w:pPr>
      <w:r>
        <w:t>4.6. Представительство осуществляет уплату налогов и иных платежей в соответствии с законодательством страны пребывания.</w:t>
      </w:r>
    </w:p>
    <w:p w:rsidR="00000000" w:rsidRDefault="00205378">
      <w:pPr>
        <w:pStyle w:val="just"/>
      </w:pPr>
      <w:r>
        <w:t>4.7. К имуществу Представительства относятся приобретенные органо</w:t>
      </w:r>
      <w:r>
        <w:t>м исполнительной власти субъекта Федерации и переданные Представительству в оперативное управление здания, сооружения, оборудование, транспортные средства и иное имущество, необходимое для реализации поставленных целей и задач.</w:t>
      </w:r>
    </w:p>
    <w:p w:rsidR="00000000" w:rsidRDefault="00205378">
      <w:pPr>
        <w:pStyle w:val="just"/>
      </w:pPr>
      <w:r>
        <w:t>4.8. Имущество Представитель</w:t>
      </w:r>
      <w:r>
        <w:t>ства отражается в его балансе.</w:t>
      </w:r>
    </w:p>
    <w:p w:rsidR="00000000" w:rsidRDefault="00205378">
      <w:pPr>
        <w:pStyle w:val="just"/>
      </w:pPr>
      <w:r>
        <w:t>4.9. В случае ликвидации или реорганизации Представительства его имущество с учетом законодательствам страны пребывания возвращается субъекту Федерации.</w:t>
      </w:r>
    </w:p>
    <w:p w:rsidR="00000000" w:rsidRDefault="00205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78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ДЕЯТЕЛЬНОСТИ ПРЕДСТАВИТЕЛЬСТВА</w:t>
      </w:r>
    </w:p>
    <w:p w:rsidR="00000000" w:rsidRDefault="00205378">
      <w:pPr>
        <w:pStyle w:val="just"/>
      </w:pPr>
      <w:r>
        <w:t>5.1. Деятельность Представительства прекращается по решению органа законодательной власти субъекта Федерации в случае его ликвидации, а также по другим основаниям, предусмотренным законодательством (страны пребывания).</w:t>
      </w:r>
    </w:p>
    <w:p w:rsidR="00000000" w:rsidRDefault="00205378">
      <w:pPr>
        <w:pStyle w:val="just"/>
      </w:pPr>
      <w:r>
        <w:t>5.2. Деятельность Представительства п</w:t>
      </w:r>
      <w:r>
        <w:t>риостанавливается, если она противоречит международным обязательствам Российской Федерации и решениям компетентных международных органов, в том числе при введении Советом Безопасности ООН обязательных санкций в отношении государства пребывания Представител</w:t>
      </w:r>
      <w:r>
        <w:t>ьства.</w:t>
      </w:r>
    </w:p>
    <w:p w:rsidR="00000000" w:rsidRDefault="00205378">
      <w:pPr>
        <w:pStyle w:val="just"/>
      </w:pPr>
      <w:r>
        <w:t>5.3. Деятельность Представительства субъекта Федерации может быть приостановлена по представлению Министерства иностранных дел в случаях:</w:t>
      </w:r>
    </w:p>
    <w:p w:rsidR="00000000" w:rsidRDefault="00205378">
      <w:pPr>
        <w:pStyle w:val="just"/>
      </w:pPr>
      <w:r>
        <w:t>- разрыва дипломатических отношений;</w:t>
      </w:r>
    </w:p>
    <w:p w:rsidR="00000000" w:rsidRDefault="00205378">
      <w:pPr>
        <w:pStyle w:val="just"/>
      </w:pPr>
      <w:r>
        <w:t>- применения Российской Федерацией ответных мер на международные правонару</w:t>
      </w:r>
      <w:r>
        <w:t>шения или недружественные действия иностранного государства;</w:t>
      </w:r>
    </w:p>
    <w:p w:rsidR="00000000" w:rsidRDefault="00205378">
      <w:pPr>
        <w:pStyle w:val="just"/>
      </w:pPr>
      <w:r>
        <w:t>- отсутствия в иностранном государстве гарантий безопасности граждан Российской Федерации вследствие обострения политической ситуации или военных действий;</w:t>
      </w:r>
    </w:p>
    <w:p w:rsidR="00000000" w:rsidRDefault="00205378">
      <w:pPr>
        <w:pStyle w:val="just"/>
      </w:pPr>
      <w:r>
        <w:t>- несоответствия его деятельности эконо</w:t>
      </w:r>
      <w:r>
        <w:t>мическим и политическим интересам Российской Федерации. Российская Федерация не несет имущественной ответственности за ущерб, возникший у субъекта Федерации в результате приостановления деятельности его зарубежного Представительства.</w:t>
      </w:r>
    </w:p>
    <w:p w:rsidR="00000000" w:rsidRDefault="002053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378">
      <w:pPr>
        <w:pStyle w:val="right"/>
      </w:pPr>
      <w:r>
        <w:t>Источник - ЗАО "Юринф</w:t>
      </w:r>
      <w:r>
        <w:t>орм В"</w:t>
      </w:r>
    </w:p>
    <w:p w:rsidR="00000000" w:rsidRDefault="002053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/порядокправа.рф/obrazecy/primernoe_polozhenie_o_predstavitelstve_subekta_rossijskoj_federacii_za_rubezhom.htm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78"/>
    <w:rsid w:val="0020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00EAF-1FBC-4D2A-9C80-719613E8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_predstavitelstve_subekta_rossijskoj_federacii_za_rubezh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1406</Words>
  <Characters>8019</Characters>
  <Application>Microsoft Office Word</Application>
  <DocSecurity>0</DocSecurity>
  <Lines>66</Lines>
  <Paragraphs>18</Paragraphs>
  <ScaleCrop>false</ScaleCrop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 представительстве субъекта Российской Федерации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2022-08-16T16:03:00Z</dcterms:created>
  <dcterms:modified xsi:type="dcterms:W3CDTF">2022-08-16T16:03:00Z</dcterms:modified>
</cp:coreProperties>
</file>