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06D2">
      <w:pPr>
        <w:pStyle w:val="1"/>
        <w:rPr>
          <w:rFonts w:eastAsia="Times New Roman"/>
        </w:rPr>
      </w:pPr>
      <w:r>
        <w:rPr>
          <w:rFonts w:eastAsia="Times New Roman"/>
        </w:rPr>
        <w:t>Примерная программа подготовки медицинских работников по проведению предрейсовых медицинских осмотров водителей автотранспортных средств</w:t>
      </w:r>
    </w:p>
    <w:p w:rsidR="00000000" w:rsidRDefault="008E06D2">
      <w:pPr>
        <w:pStyle w:val="right"/>
      </w:pPr>
      <w:r>
        <w:t>Приложение N 1 к Методическим рекомендациям по медицинскому обеспечению безопасности дорожного движения</w:t>
      </w:r>
    </w:p>
    <w:p w:rsidR="00000000" w:rsidRDefault="008E0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6D2">
      <w:pPr>
        <w:pStyle w:val="3"/>
        <w:rPr>
          <w:rFonts w:eastAsia="Times New Roman"/>
        </w:rPr>
      </w:pPr>
      <w:r>
        <w:rPr>
          <w:rFonts w:eastAsia="Times New Roman"/>
        </w:rPr>
        <w:t>ПРИМЕРНАЯ ПРОГРАММА ПОДГОТОВКИ МЕДИЦИНСКИХ РАБОТНИКОВ ПО ПРОВЕДЕНИЮ ПРЕДРЕЙСОВЫХ МЕДИЦИНСКИХ ОСМОТРОВ ВОДИТЕЛЕЙ АВТОТРАНСПОРТНЫХ СРЕДСТВ</w:t>
      </w:r>
    </w:p>
    <w:p w:rsidR="00000000" w:rsidRDefault="008E06D2">
      <w:pPr>
        <w:pStyle w:val="3"/>
        <w:rPr>
          <w:rFonts w:eastAsia="Times New Roman"/>
        </w:rPr>
      </w:pPr>
      <w:r>
        <w:rPr>
          <w:rFonts w:eastAsia="Times New Roman"/>
        </w:rPr>
        <w:t>N N Наименован</w:t>
      </w:r>
      <w:r>
        <w:rPr>
          <w:rFonts w:eastAsia="Times New Roman"/>
        </w:rPr>
        <w:t>ие темы Кол-во часов Ответственные лица за проведение занятий Примечание Теория Практика</w:t>
      </w:r>
    </w:p>
    <w:p w:rsidR="00000000" w:rsidRDefault="008E06D2">
      <w:pPr>
        <w:pStyle w:val="right"/>
      </w:pPr>
      <w:r>
        <w:t>1.</w:t>
      </w:r>
    </w:p>
    <w:p w:rsidR="00000000" w:rsidRDefault="008E06D2">
      <w:pPr>
        <w:pStyle w:val="left"/>
      </w:pPr>
      <w:r>
        <w:t>Вводная часть. Роль и значение предрейсовых осмотров водителей автотранспортных средств в системе профилактики ДТП</w:t>
      </w:r>
    </w:p>
    <w:p w:rsidR="00000000" w:rsidRDefault="008E06D2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8E06D2">
      <w:pPr>
        <w:pStyle w:val="left"/>
      </w:pPr>
      <w:r>
        <w:t>Специалисты в области безопасности движения</w:t>
      </w:r>
    </w:p>
    <w:p w:rsidR="00000000" w:rsidRDefault="008E0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6D2">
      <w:pPr>
        <w:pStyle w:val="right"/>
      </w:pPr>
      <w:r>
        <w:t>2.</w:t>
      </w:r>
    </w:p>
    <w:p w:rsidR="00000000" w:rsidRDefault="008E06D2">
      <w:pPr>
        <w:pStyle w:val="left"/>
      </w:pPr>
      <w:r>
        <w:t>Влияние алкоголя и других психотропных веществ на состояние водителя</w:t>
      </w:r>
    </w:p>
    <w:p w:rsidR="00000000" w:rsidRDefault="008E06D2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8E06D2">
      <w:pPr>
        <w:pStyle w:val="left"/>
      </w:pPr>
      <w:r>
        <w:t>Специалисты в области медицины</w:t>
      </w:r>
    </w:p>
    <w:p w:rsidR="00000000" w:rsidRDefault="008E0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6D2">
      <w:pPr>
        <w:pStyle w:val="right"/>
      </w:pPr>
      <w:r>
        <w:t>3.</w:t>
      </w:r>
    </w:p>
    <w:p w:rsidR="00000000" w:rsidRDefault="008E06D2">
      <w:pPr>
        <w:pStyle w:val="left"/>
      </w:pPr>
      <w:r>
        <w:t>Клинические симптомы употребления наркотических веществ, одурманивающих препаратов</w:t>
      </w:r>
    </w:p>
    <w:p w:rsidR="00000000" w:rsidRDefault="008E06D2">
      <w:pPr>
        <w:pStyle w:val="3"/>
        <w:rPr>
          <w:rFonts w:eastAsia="Times New Roman"/>
        </w:rPr>
      </w:pPr>
      <w:r>
        <w:rPr>
          <w:rFonts w:eastAsia="Times New Roman"/>
        </w:rPr>
        <w:t>13 4</w:t>
      </w:r>
    </w:p>
    <w:p w:rsidR="00000000" w:rsidRDefault="008E06D2">
      <w:pPr>
        <w:pStyle w:val="left"/>
      </w:pPr>
      <w:r>
        <w:t>Специалисты-наркологи</w:t>
      </w:r>
    </w:p>
    <w:p w:rsidR="00000000" w:rsidRDefault="008E0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6D2">
      <w:pPr>
        <w:pStyle w:val="right"/>
      </w:pPr>
      <w:r>
        <w:t>4.</w:t>
      </w:r>
    </w:p>
    <w:p w:rsidR="00000000" w:rsidRDefault="008E06D2">
      <w:pPr>
        <w:pStyle w:val="left"/>
      </w:pPr>
      <w:r>
        <w:t>Клинические симптомы употребления а</w:t>
      </w:r>
      <w:r>
        <w:t>лкоголя и его суррогатов</w:t>
      </w:r>
    </w:p>
    <w:p w:rsidR="00000000" w:rsidRDefault="008E06D2">
      <w:pPr>
        <w:pStyle w:val="3"/>
        <w:rPr>
          <w:rFonts w:eastAsia="Times New Roman"/>
        </w:rPr>
      </w:pPr>
      <w:r>
        <w:rPr>
          <w:rFonts w:eastAsia="Times New Roman"/>
        </w:rPr>
        <w:t>13 4 -"-</w:t>
      </w:r>
    </w:p>
    <w:p w:rsidR="00000000" w:rsidRDefault="008E06D2">
      <w:pPr>
        <w:pStyle w:val="right"/>
      </w:pPr>
      <w:r>
        <w:t>5.</w:t>
      </w:r>
    </w:p>
    <w:p w:rsidR="00000000" w:rsidRDefault="008E06D2">
      <w:pPr>
        <w:pStyle w:val="left"/>
      </w:pPr>
      <w:r>
        <w:t>Основные методы определения алкоголя и наркотических веществ в выдыхаемом воздухе и биологических жидкостях</w:t>
      </w:r>
    </w:p>
    <w:p w:rsidR="00000000" w:rsidRDefault="008E06D2">
      <w:pPr>
        <w:pStyle w:val="3"/>
        <w:rPr>
          <w:rFonts w:eastAsia="Times New Roman"/>
        </w:rPr>
      </w:pPr>
      <w:r>
        <w:rPr>
          <w:rFonts w:eastAsia="Times New Roman"/>
        </w:rPr>
        <w:t>4 4 -"-</w:t>
      </w:r>
    </w:p>
    <w:p w:rsidR="00000000" w:rsidRDefault="008E06D2">
      <w:pPr>
        <w:pStyle w:val="right"/>
      </w:pPr>
      <w:r>
        <w:t>6.</w:t>
      </w:r>
    </w:p>
    <w:p w:rsidR="00000000" w:rsidRDefault="008E06D2">
      <w:pPr>
        <w:pStyle w:val="left"/>
      </w:pPr>
      <w:r>
        <w:t>Методика проведения предрейсового медицинского осмотра водителей с измерением функциональных показат</w:t>
      </w:r>
      <w:r>
        <w:t>елей</w:t>
      </w:r>
    </w:p>
    <w:p w:rsidR="00000000" w:rsidRDefault="008E06D2">
      <w:pPr>
        <w:pStyle w:val="3"/>
        <w:rPr>
          <w:rFonts w:eastAsia="Times New Roman"/>
        </w:rPr>
      </w:pPr>
      <w:r>
        <w:rPr>
          <w:rFonts w:eastAsia="Times New Roman"/>
        </w:rPr>
        <w:t>4 4</w:t>
      </w:r>
    </w:p>
    <w:p w:rsidR="00000000" w:rsidRDefault="008E06D2">
      <w:pPr>
        <w:pStyle w:val="left"/>
      </w:pPr>
      <w:r>
        <w:t>Специалисты в области медицины и наркологии</w:t>
      </w:r>
    </w:p>
    <w:p w:rsidR="00000000" w:rsidRDefault="008E0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6D2">
      <w:pPr>
        <w:pStyle w:val="right"/>
      </w:pPr>
      <w:r>
        <w:t>7.</w:t>
      </w:r>
    </w:p>
    <w:p w:rsidR="00000000" w:rsidRDefault="008E06D2">
      <w:pPr>
        <w:pStyle w:val="left"/>
      </w:pPr>
      <w:r>
        <w:t>Организация и порядок проведения предрейсовых медицинских осмотров, оборудование и оснащение кабинетов в организациях</w:t>
      </w:r>
    </w:p>
    <w:p w:rsidR="00000000" w:rsidRDefault="008E06D2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8E06D2">
      <w:pPr>
        <w:pStyle w:val="3"/>
        <w:rPr>
          <w:rFonts w:eastAsia="Times New Roman"/>
        </w:rPr>
      </w:pPr>
      <w:r>
        <w:rPr>
          <w:rFonts w:eastAsia="Times New Roman"/>
        </w:rPr>
        <w:t>-"-</w:t>
      </w:r>
    </w:p>
    <w:p w:rsidR="00000000" w:rsidRDefault="008E06D2">
      <w:pPr>
        <w:pStyle w:val="right"/>
      </w:pPr>
      <w:r>
        <w:t>8.</w:t>
      </w:r>
    </w:p>
    <w:p w:rsidR="00000000" w:rsidRDefault="008E06D2">
      <w:pPr>
        <w:pStyle w:val="left"/>
      </w:pPr>
      <w:r>
        <w:t>Правила оказания неотложной медицинской помощи при ДТП</w:t>
      </w:r>
    </w:p>
    <w:p w:rsidR="00000000" w:rsidRDefault="008E06D2">
      <w:pPr>
        <w:pStyle w:val="3"/>
        <w:rPr>
          <w:rFonts w:eastAsia="Times New Roman"/>
        </w:rPr>
      </w:pPr>
      <w:r>
        <w:rPr>
          <w:rFonts w:eastAsia="Times New Roman"/>
        </w:rPr>
        <w:t>4 4 -"-</w:t>
      </w:r>
    </w:p>
    <w:p w:rsidR="00000000" w:rsidRDefault="008E06D2">
      <w:pPr>
        <w:pStyle w:val="right"/>
      </w:pPr>
      <w:r>
        <w:t>9.</w:t>
      </w:r>
    </w:p>
    <w:p w:rsidR="00000000" w:rsidRDefault="008E06D2">
      <w:pPr>
        <w:pStyle w:val="left"/>
      </w:pPr>
      <w:r>
        <w:t>Физиолого-гигиенические основы режима труда и отдыха водителей автотранспортных средств</w:t>
      </w:r>
    </w:p>
    <w:p w:rsidR="00000000" w:rsidRDefault="008E06D2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8E06D2">
      <w:pPr>
        <w:pStyle w:val="3"/>
        <w:rPr>
          <w:rFonts w:eastAsia="Times New Roman"/>
        </w:rPr>
      </w:pPr>
      <w:r>
        <w:rPr>
          <w:rFonts w:eastAsia="Times New Roman"/>
        </w:rPr>
        <w:t>-"-</w:t>
      </w:r>
    </w:p>
    <w:p w:rsidR="00000000" w:rsidRDefault="008E06D2">
      <w:pPr>
        <w:pStyle w:val="right"/>
      </w:pPr>
      <w:r>
        <w:t>10.</w:t>
      </w:r>
    </w:p>
    <w:p w:rsidR="00000000" w:rsidRDefault="008E06D2">
      <w:pPr>
        <w:pStyle w:val="left"/>
      </w:pPr>
      <w:r>
        <w:t>Итоговое занятие. Тест</w:t>
      </w:r>
    </w:p>
    <w:p w:rsidR="00000000" w:rsidRDefault="008E06D2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8E06D2">
      <w:pPr>
        <w:pStyle w:val="left"/>
      </w:pPr>
      <w:r>
        <w:t xml:space="preserve">Специалисты в области безопасности движения, специалисты в области </w:t>
      </w:r>
      <w:r>
        <w:t>медицины</w:t>
      </w:r>
    </w:p>
    <w:p w:rsidR="00000000" w:rsidRDefault="008E0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6D2">
      <w:pPr>
        <w:pStyle w:val="right"/>
      </w:pPr>
      <w:r>
        <w:t>11.</w:t>
      </w:r>
    </w:p>
    <w:p w:rsidR="00000000" w:rsidRDefault="008E06D2">
      <w:pPr>
        <w:pStyle w:val="left"/>
      </w:pPr>
      <w:r>
        <w:t>Всего часов</w:t>
      </w:r>
    </w:p>
    <w:p w:rsidR="00000000" w:rsidRDefault="008E06D2">
      <w:pPr>
        <w:pStyle w:val="3"/>
        <w:rPr>
          <w:rFonts w:eastAsia="Times New Roman"/>
        </w:rPr>
      </w:pPr>
      <w:r>
        <w:rPr>
          <w:rFonts w:eastAsia="Times New Roman"/>
        </w:rPr>
        <w:t>52 20</w:t>
      </w:r>
    </w:p>
    <w:p w:rsidR="00000000" w:rsidRDefault="008E0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6D2">
      <w:pPr>
        <w:pStyle w:val="right"/>
      </w:pPr>
      <w:r>
        <w:t>Источник - Письмо Минздрава России от 21.08.2003 № 2510/9468-03-32</w:t>
      </w:r>
    </w:p>
    <w:p w:rsidR="00000000" w:rsidRDefault="008E06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https://порядокправа.рф/obrazecy/primernaya_programma_podgotovki_medicinskix_rabotnikov_po_provedeniyu_predrejsovyx_medicinskix_osmotro.htm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6D2"/>
    <w:rsid w:val="008E0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93F6C5-AE7B-4115-8947-448B8CCC9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programma_podgotovki_medicinskix_rabotnikov_po_provedeniyu_predrejsovyx_medicinskix_osmot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программа подготовки медицинских работников по проведению предрейсовых медицинских осмотров водителей автотранспортных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2022-08-16T16:00:00Z</dcterms:created>
  <dcterms:modified xsi:type="dcterms:W3CDTF">2022-08-16T16:00:00Z</dcterms:modified>
</cp:coreProperties>
</file>