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B11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заключения по материалам административного расследования по факту недостачи авиационно-технического имущества в войсковой части</w:t>
      </w:r>
    </w:p>
    <w:p w:rsidR="00000000" w:rsidRDefault="00305B11">
      <w:pPr>
        <w:pStyle w:val="right"/>
      </w:pPr>
      <w:r>
        <w:t xml:space="preserve">Командиру войсковой части 00000 полковнику А. Инину </w:t>
      </w:r>
    </w:p>
    <w:p w:rsidR="00000000" w:rsidRDefault="00305B1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по материалам </w:t>
      </w:r>
      <w:r>
        <w:rPr>
          <w:rFonts w:eastAsia="Times New Roman"/>
        </w:rPr>
        <w:t>административного расследования</w:t>
      </w:r>
    </w:p>
    <w:p w:rsidR="00000000" w:rsidRDefault="00305B11">
      <w:pPr>
        <w:pStyle w:val="just"/>
      </w:pPr>
      <w:r>
        <w:t xml:space="preserve">На основании Вашего приказа в период с 10 октября по 3 ноября 2005 г. мною, капитаном Дымовым, было проведено административное расследование по факту недостачи авиационно-технического имущества в первой и второй авиационных </w:t>
      </w:r>
      <w:r>
        <w:t>эскадрильях, в ходе которого установлено:</w:t>
      </w:r>
    </w:p>
    <w:p w:rsidR="00000000" w:rsidRDefault="00305B11">
      <w:pPr>
        <w:pStyle w:val="just"/>
      </w:pPr>
      <w:r>
        <w:t>при приеме инженерно-авиационной службы и должности заместителя командира войсковой части 00000 по инженерно-авиационной службе - начальника инженерно-авиационной службы подполковником В. Поповым в результате оценк</w:t>
      </w:r>
      <w:r>
        <w:t>и технического состояния каждого самолета и вертолета выявлен некомплект 727 агрегатов и блоков на вертолетах и 210 агрегатов и блоков на самолетах, в сумме некомплект агрегатов и блоков по состоянию на 10 октября 2005 г. составляет 937 единиц.</w:t>
      </w:r>
    </w:p>
    <w:p w:rsidR="00000000" w:rsidRDefault="00305B11">
      <w:pPr>
        <w:pStyle w:val="just"/>
      </w:pPr>
      <w:r>
        <w:t>1. По факту</w:t>
      </w:r>
      <w:r>
        <w:t xml:space="preserve"> недостачи авиационно-технического имущества в первой и второй авиационных эскадрильях заместителем командира войсковой части 00000 по ИАС подполковником А. Кировым даны объяснения:</w:t>
      </w:r>
    </w:p>
    <w:p w:rsidR="00000000" w:rsidRDefault="00305B11">
      <w:pPr>
        <w:pStyle w:val="just"/>
      </w:pPr>
      <w:r>
        <w:t>- авиационно-техническое имущество по не той категории было внесено на осн</w:t>
      </w:r>
      <w:r>
        <w:t>овании разности количества АТИ, указанного в актах разбраковки списанной авиационной техники и в ведомостях на передачу на склад АТС войсковой части 11111;</w:t>
      </w:r>
    </w:p>
    <w:p w:rsidR="00000000" w:rsidRDefault="00305B11">
      <w:pPr>
        <w:pStyle w:val="just"/>
      </w:pPr>
      <w:r>
        <w:t>- в период 2000 - 2001 гг. было разбраковано порядка 35 авиадвигателей АИ-20, ранее списанных устано</w:t>
      </w:r>
      <w:r>
        <w:t>вленным порядком;</w:t>
      </w:r>
    </w:p>
    <w:p w:rsidR="00000000" w:rsidRDefault="00305B11">
      <w:pPr>
        <w:pStyle w:val="just"/>
      </w:pPr>
      <w:r>
        <w:t>- разбраковка и демилитаризация авиадвигателей АИ-20 производилась на стоянке АТ подразделений и территории ТЭЧ;</w:t>
      </w:r>
    </w:p>
    <w:p w:rsidR="00000000" w:rsidRDefault="00305B11">
      <w:pPr>
        <w:pStyle w:val="just"/>
      </w:pPr>
      <w:r>
        <w:t>- часть авиадвигателей была разукомплектована задолго до разбраковки вследствие демонтажа с них исправных агрегатов для восст</w:t>
      </w:r>
      <w:r>
        <w:t>ановления другой АТ - неисправные агрегаты согласно требованиям подполковника А. Кирова взамен не устанавливались;</w:t>
      </w:r>
    </w:p>
    <w:p w:rsidR="00000000" w:rsidRDefault="00305B11">
      <w:pPr>
        <w:pStyle w:val="just"/>
      </w:pPr>
      <w:r>
        <w:t>- часть авиадвигателей была разукомплектована на складе АТС войсковой части 11111, после их вывоза в ночь с 27 на 28 сентября 2000 г. без вед</w:t>
      </w:r>
      <w:r>
        <w:t>ома подполковника А. Кирова;</w:t>
      </w:r>
    </w:p>
    <w:p w:rsidR="00000000" w:rsidRDefault="00305B11">
      <w:pPr>
        <w:pStyle w:val="just"/>
      </w:pPr>
      <w:r>
        <w:t>- кроме того, в период 2000 - 2001 гг. производилась разделка 7 списанных вертолетов Ми-8. Подполковник А. Киров принял решение разбраковку производить одновременно с утилизацией вертолетов, совместно с представителями фирмы "Р</w:t>
      </w:r>
      <w:r>
        <w:t xml:space="preserve">окот" и специалистами </w:t>
      </w:r>
      <w:r>
        <w:lastRenderedPageBreak/>
        <w:t>ИАС второй авиационной эскадрильи, под контролем старшего инженера майора В. Тихонова;</w:t>
      </w:r>
    </w:p>
    <w:p w:rsidR="00000000" w:rsidRDefault="00305B11">
      <w:pPr>
        <w:pStyle w:val="just"/>
      </w:pPr>
      <w:r>
        <w:t>- на требования подполковника А. Кирова и майора В. Тихонова о складировании демилитаризованных агрегатов и оборудования командование второй авиаци</w:t>
      </w:r>
      <w:r>
        <w:t>онной эскадрильи ответило отказом;</w:t>
      </w:r>
    </w:p>
    <w:p w:rsidR="00000000" w:rsidRDefault="00305B11">
      <w:pPr>
        <w:pStyle w:val="just"/>
      </w:pPr>
      <w:r>
        <w:t>- неоднократно не выполнялись указания по демонтажу оставшегося оборудования специалистами ИАС второй авиационной эскадрильи;</w:t>
      </w:r>
    </w:p>
    <w:p w:rsidR="00000000" w:rsidRDefault="00305B11">
      <w:pPr>
        <w:pStyle w:val="just"/>
      </w:pPr>
      <w:r>
        <w:t>- агрегаты и оборудование были складированы таким образом, что произвести их подсчет было невоз</w:t>
      </w:r>
      <w:r>
        <w:t>можно;</w:t>
      </w:r>
    </w:p>
    <w:p w:rsidR="00000000" w:rsidRDefault="00305B11">
      <w:pPr>
        <w:pStyle w:val="just"/>
      </w:pPr>
      <w:r>
        <w:t>- под любым предлогом затягивалась передача указанного имущества на склад АТС войсковой части 11111;</w:t>
      </w:r>
    </w:p>
    <w:p w:rsidR="00000000" w:rsidRDefault="00305B11">
      <w:pPr>
        <w:pStyle w:val="just"/>
      </w:pPr>
      <w:r>
        <w:t xml:space="preserve">- при принятии решения о передаче указанного имущества фирме "Кварц" начальником вооружения военного округа (войсковая часть 44444) должным образом </w:t>
      </w:r>
      <w:r>
        <w:t>авиационно-техническое имущество не было сдано.</w:t>
      </w:r>
    </w:p>
    <w:p w:rsidR="00000000" w:rsidRDefault="00305B11">
      <w:pPr>
        <w:pStyle w:val="just"/>
      </w:pPr>
      <w:r>
        <w:t>2. Из объяснений капитана Матвеева от 1 ноября 2005 г. на имя командира первой авиационной эскадрильи следует, что материальное имущество, числящееся за группой, он принял в соответствии с приемо-сдаточным ак</w:t>
      </w:r>
      <w:r>
        <w:t>том в полном объеме согласно учетной ведомости.</w:t>
      </w:r>
    </w:p>
    <w:p w:rsidR="00000000" w:rsidRDefault="00305B11">
      <w:pPr>
        <w:pStyle w:val="just"/>
      </w:pPr>
      <w:r>
        <w:t>3. Заместитель командира первой авиационной эскадрильи майор Крымов 31 октября 2005 г. пояснил, что на момент вступления его в должность факты недостач авиационно-технического имущества эскадрильи были вскрыт</w:t>
      </w:r>
      <w:r>
        <w:t>ы и зафиксированы.</w:t>
      </w:r>
    </w:p>
    <w:p w:rsidR="00000000" w:rsidRDefault="00305B11">
      <w:pPr>
        <w:pStyle w:val="just"/>
      </w:pPr>
      <w:r>
        <w:t>4. Остальные материально ответственные должностные лица дать объяснения по факту недостачи авиационно-технического имущества в первой и второй авиационных эскадрильях отказались по различным основаниям.</w:t>
      </w:r>
    </w:p>
    <w:p w:rsidR="00000000" w:rsidRDefault="00305B11">
      <w:pPr>
        <w:pStyle w:val="just"/>
      </w:pPr>
      <w:r>
        <w:t>5. На основании изложенного:</w:t>
      </w:r>
    </w:p>
    <w:p w:rsidR="00000000" w:rsidRDefault="00305B11">
      <w:pPr>
        <w:pStyle w:val="just"/>
      </w:pPr>
      <w:r>
        <w:t>1) не</w:t>
      </w:r>
      <w:r>
        <w:t>достача авиационно-технического имущества в первой и второй авиационных эскадрильях в ходе административного расследования подтверждается;</w:t>
      </w:r>
    </w:p>
    <w:p w:rsidR="00000000" w:rsidRDefault="00305B11">
      <w:pPr>
        <w:pStyle w:val="just"/>
      </w:pPr>
      <w:r>
        <w:t>2) период исчезновения имущества установить в ходе административного расследования не представляется возможным;</w:t>
      </w:r>
    </w:p>
    <w:p w:rsidR="00000000" w:rsidRDefault="00305B11">
      <w:pPr>
        <w:pStyle w:val="just"/>
      </w:pPr>
      <w:r>
        <w:t>3) ко</w:t>
      </w:r>
      <w:r>
        <w:t>нкретных виновных лиц в ходе административного расследования выявить не представляется возможным.</w:t>
      </w:r>
    </w:p>
    <w:p w:rsidR="00000000" w:rsidRDefault="00305B11">
      <w:pPr>
        <w:pStyle w:val="just"/>
      </w:pPr>
      <w:r>
        <w:t>6. Причины и условия, способствовавшие совершению проступка:</w:t>
      </w:r>
    </w:p>
    <w:p w:rsidR="00000000" w:rsidRDefault="00305B11">
      <w:pPr>
        <w:pStyle w:val="just"/>
      </w:pPr>
      <w:r>
        <w:t>- грубейшее нарушение своих должностных обязанностей, халатность со стороны:</w:t>
      </w:r>
    </w:p>
    <w:p w:rsidR="00000000" w:rsidRDefault="00305B11">
      <w:pPr>
        <w:pStyle w:val="just"/>
      </w:pPr>
      <w:r>
        <w:t>заместителя командир</w:t>
      </w:r>
      <w:r>
        <w:t>а войсковой части 00000 по ИАС;</w:t>
      </w:r>
    </w:p>
    <w:p w:rsidR="00000000" w:rsidRDefault="00305B11">
      <w:pPr>
        <w:pStyle w:val="just"/>
      </w:pPr>
      <w:r>
        <w:t>начальника штаба войсковой части 00000;</w:t>
      </w:r>
    </w:p>
    <w:p w:rsidR="00000000" w:rsidRDefault="00305B11">
      <w:pPr>
        <w:pStyle w:val="just"/>
      </w:pPr>
      <w:r>
        <w:t>командиров первой и второй авиационных эскадрилий;</w:t>
      </w:r>
    </w:p>
    <w:p w:rsidR="00000000" w:rsidRDefault="00305B11">
      <w:pPr>
        <w:pStyle w:val="just"/>
      </w:pPr>
      <w:r>
        <w:t>заместителей командиров первой и второй авиационных эскадрилий;</w:t>
      </w:r>
    </w:p>
    <w:p w:rsidR="00000000" w:rsidRDefault="00305B11">
      <w:pPr>
        <w:pStyle w:val="just"/>
      </w:pPr>
      <w:r>
        <w:t>начальников штабов первой и второй авиационных эскадрилий;</w:t>
      </w:r>
    </w:p>
    <w:p w:rsidR="00000000" w:rsidRDefault="00305B11">
      <w:pPr>
        <w:pStyle w:val="just"/>
      </w:pPr>
      <w:r>
        <w:t>заместителей командиров первой и второй авиационных эскадрилий по ИАС;</w:t>
      </w:r>
    </w:p>
    <w:p w:rsidR="00000000" w:rsidRDefault="00305B11">
      <w:pPr>
        <w:pStyle w:val="just"/>
      </w:pPr>
      <w:r>
        <w:t>начальников соответствующих групп;</w:t>
      </w:r>
    </w:p>
    <w:p w:rsidR="00000000" w:rsidRDefault="00305B11">
      <w:pPr>
        <w:pStyle w:val="just"/>
      </w:pPr>
      <w:r>
        <w:t>старшего инженера войсковой части 00000;</w:t>
      </w:r>
    </w:p>
    <w:p w:rsidR="00000000" w:rsidRDefault="00305B11">
      <w:pPr>
        <w:pStyle w:val="just"/>
      </w:pPr>
      <w:r>
        <w:t>старшего техника (техников), закрепленного за само</w:t>
      </w:r>
      <w:r>
        <w:t>летом;</w:t>
      </w:r>
    </w:p>
    <w:p w:rsidR="00000000" w:rsidRDefault="00305B11">
      <w:pPr>
        <w:pStyle w:val="just"/>
      </w:pPr>
      <w:r>
        <w:t>- низкий уровень охраны авиационных объектов;</w:t>
      </w:r>
    </w:p>
    <w:p w:rsidR="00000000" w:rsidRDefault="00305B11">
      <w:pPr>
        <w:pStyle w:val="just"/>
      </w:pPr>
      <w:r>
        <w:t>- отсутствие внутренней караульной службы на охраняемой территории войсковой части 00000;</w:t>
      </w:r>
    </w:p>
    <w:p w:rsidR="00000000" w:rsidRDefault="00305B11">
      <w:pPr>
        <w:pStyle w:val="just"/>
      </w:pPr>
      <w:r>
        <w:t>- отсутствие надлежащего порядка закрепления ответственных лиц за объектами авиационной техники в войсковой части</w:t>
      </w:r>
      <w:r>
        <w:t xml:space="preserve"> 00000;</w:t>
      </w:r>
    </w:p>
    <w:p w:rsidR="00000000" w:rsidRDefault="00305B11">
      <w:pPr>
        <w:pStyle w:val="just"/>
      </w:pPr>
      <w:r>
        <w:t>- ненадлежащее проведение плановых и внеплановых инвентаризаций имущества, числящегося за войсковой частью 00000.</w:t>
      </w:r>
    </w:p>
    <w:p w:rsidR="00000000" w:rsidRDefault="00305B11">
      <w:pPr>
        <w:pStyle w:val="just"/>
      </w:pPr>
      <w:r>
        <w:t>Предлагаю:</w:t>
      </w:r>
    </w:p>
    <w:p w:rsidR="00000000" w:rsidRDefault="00305B11">
      <w:pPr>
        <w:pStyle w:val="just"/>
      </w:pPr>
      <w:r>
        <w:t>1. Командиру войсковой части 00000 рассмотреть вопрос о возбуждении уголовного дела по факту недостачи авиационно-техническ</w:t>
      </w:r>
      <w:r>
        <w:t>ого имущества в первой и второй авиационных эскадрильях на основании п. "а" ч. 2 ст. 158, ч. 1 ст. 293, ст. 348 УК РФ.</w:t>
      </w:r>
    </w:p>
    <w:p w:rsidR="00000000" w:rsidRDefault="00305B11">
      <w:pPr>
        <w:pStyle w:val="just"/>
      </w:pPr>
      <w:r>
        <w:t>2. В соответствии с п. 3 ст. 4 Федерального закона "О материальной ответственности военнослужащих" от 12 июля 1999 г. N 161-ФЗ привлечь к</w:t>
      </w:r>
      <w:r>
        <w:t xml:space="preserve"> ограниченной материальной ответственности:</w:t>
      </w:r>
    </w:p>
    <w:p w:rsidR="00000000" w:rsidRDefault="00305B11">
      <w:pPr>
        <w:pStyle w:val="just"/>
      </w:pPr>
      <w:r>
        <w:t>заместителя командира войсковой части 00000 по ИАС;</w:t>
      </w:r>
    </w:p>
    <w:p w:rsidR="00000000" w:rsidRDefault="00305B11">
      <w:pPr>
        <w:pStyle w:val="just"/>
      </w:pPr>
      <w:r>
        <w:t>начальника штаба войсковой части 00000;</w:t>
      </w:r>
    </w:p>
    <w:p w:rsidR="00000000" w:rsidRDefault="00305B11">
      <w:pPr>
        <w:pStyle w:val="just"/>
      </w:pPr>
      <w:r>
        <w:t>командиров первой и второй авиационных эскадрилий;</w:t>
      </w:r>
    </w:p>
    <w:p w:rsidR="00000000" w:rsidRDefault="00305B11">
      <w:pPr>
        <w:pStyle w:val="just"/>
      </w:pPr>
      <w:r>
        <w:t>заместителей командиров первой и второй авиационных эскадрилий;</w:t>
      </w:r>
    </w:p>
    <w:p w:rsidR="00000000" w:rsidRDefault="00305B11">
      <w:pPr>
        <w:pStyle w:val="just"/>
      </w:pPr>
      <w:r>
        <w:t>начал</w:t>
      </w:r>
      <w:r>
        <w:t>ьников штабов первой и второй авиационных эскадрилий;</w:t>
      </w:r>
    </w:p>
    <w:p w:rsidR="00000000" w:rsidRDefault="00305B11">
      <w:pPr>
        <w:pStyle w:val="just"/>
      </w:pPr>
      <w:r>
        <w:t>заместителей командиров первой и второй авиационных эскадрилий по ИАС;</w:t>
      </w:r>
    </w:p>
    <w:p w:rsidR="00000000" w:rsidRDefault="00305B11">
      <w:pPr>
        <w:pStyle w:val="just"/>
      </w:pPr>
      <w:r>
        <w:t>начальников соответствующих групп;</w:t>
      </w:r>
    </w:p>
    <w:p w:rsidR="00000000" w:rsidRDefault="00305B11">
      <w:pPr>
        <w:pStyle w:val="just"/>
      </w:pPr>
      <w:r>
        <w:t>старшего инженера войсковой части 00000;</w:t>
      </w:r>
    </w:p>
    <w:p w:rsidR="00000000" w:rsidRDefault="00305B11">
      <w:pPr>
        <w:pStyle w:val="just"/>
      </w:pPr>
      <w:r>
        <w:t>старших техников (техников), закрепленных за самолетами</w:t>
      </w:r>
      <w:r>
        <w:t>.</w:t>
      </w:r>
    </w:p>
    <w:p w:rsidR="00000000" w:rsidRDefault="00305B11">
      <w:pPr>
        <w:pStyle w:val="just"/>
      </w:pPr>
      <w:r>
        <w:t>3. Заместителю командира войсковой части 00000 по ИАС:</w:t>
      </w:r>
    </w:p>
    <w:p w:rsidR="00000000" w:rsidRDefault="00305B11">
      <w:pPr>
        <w:pStyle w:val="just"/>
      </w:pPr>
      <w:r>
        <w:t>- разработать и внести изменения и дополнения в Инструкцию ДСЧ и ДСП и схему мест опечатывания на всей состоящей под охраной технике и иных объектах, указав места, через которые возможно несанкционир</w:t>
      </w:r>
      <w:r>
        <w:t>ованное проникновение на охраняемую территорию;</w:t>
      </w:r>
    </w:p>
    <w:p w:rsidR="00000000" w:rsidRDefault="00305B11">
      <w:pPr>
        <w:pStyle w:val="just"/>
      </w:pPr>
      <w:r>
        <w:t>- урегулировать порядок хранения (назначить ответственных лиц за хранение) авиационных агрегатов в период их демонтажа, связанного со снятием с авиационной техники;</w:t>
      </w:r>
    </w:p>
    <w:p w:rsidR="00000000" w:rsidRDefault="00305B11">
      <w:pPr>
        <w:pStyle w:val="just"/>
      </w:pPr>
      <w:r>
        <w:t>- принять иные меры по обеспечению охраны о</w:t>
      </w:r>
      <w:r>
        <w:t>бъектов в период ремонтных работ авиационной техники.</w:t>
      </w:r>
    </w:p>
    <w:p w:rsidR="00000000" w:rsidRDefault="00305B11">
      <w:pPr>
        <w:pStyle w:val="just"/>
      </w:pPr>
      <w:r>
        <w:t xml:space="preserve">4. Начальнику штаба войсковой части 00000 организовать караульную службу по охране авиационных объектов, закрепленных за войсковой частью 00000, принять меры по передаче охраняемых авиационных объектов </w:t>
      </w:r>
      <w:r>
        <w:t>от круглосуточной дежурной службы ДСЧ, ПДСП, ДСЧ постоянному внутреннему караулу.</w:t>
      </w:r>
    </w:p>
    <w:p w:rsidR="00000000" w:rsidRDefault="00305B11">
      <w:pPr>
        <w:pStyle w:val="just"/>
      </w:pPr>
      <w:r>
        <w:t xml:space="preserve">5. Заместителям командира войсковой части 00000 и начальникам служб разработать и внести предложения по улучшению порядка охраны и обороны техники, предупреждению совершения </w:t>
      </w:r>
      <w:r>
        <w:t>хищений с объектов, с указанием конкретных мероприятий и сроков их выполнения.</w:t>
      </w:r>
    </w:p>
    <w:p w:rsidR="00000000" w:rsidRDefault="00305B11">
      <w:pPr>
        <w:pStyle w:val="just"/>
      </w:pPr>
      <w:r>
        <w:t xml:space="preserve">6. Подготовить и направить выработанные предложения в вышестоящий </w:t>
      </w:r>
      <w:r>
        <w:t>орган военного управления (войсковая часть 33333), в том числе по вопросам:</w:t>
      </w:r>
    </w:p>
    <w:p w:rsidR="00000000" w:rsidRDefault="00305B11">
      <w:pPr>
        <w:pStyle w:val="just"/>
      </w:pPr>
      <w:r>
        <w:t>- порядка оборудования стоянки аэродрома и несения службы (двойное ограждение с колючей проволокой по всему периметру стоянки, освещение, обеспечение соответствующими материальными</w:t>
      </w:r>
      <w:r>
        <w:t xml:space="preserve"> и денежными средствами, обеспечение часовых радиостанциями на время службы и др.);</w:t>
      </w:r>
    </w:p>
    <w:p w:rsidR="00000000" w:rsidRDefault="00305B11">
      <w:pPr>
        <w:pStyle w:val="just"/>
      </w:pPr>
      <w:r>
        <w:t>- увеличения количества постов (часовых) на стоянке аэродрома, имеющихся проблем, в связи с которыми охрана и оборона стоянки должным образом не представляется возможным (е</w:t>
      </w:r>
      <w:r>
        <w:t>сли таковые имеются).</w:t>
      </w:r>
    </w:p>
    <w:p w:rsidR="00000000" w:rsidRDefault="00305B11">
      <w:pPr>
        <w:pStyle w:val="just"/>
      </w:pPr>
      <w:r>
        <w:t>Приложения:</w:t>
      </w:r>
    </w:p>
    <w:p w:rsidR="00000000" w:rsidRDefault="00305B11">
      <w:pPr>
        <w:pStyle w:val="just"/>
      </w:pPr>
      <w:r>
        <w:t>1. Акт приема и сдачи инженерно-авиационной службы и должности заместителя командира войсковой части 00000 по инженерно-авиационной службе - начальника инженерно-авиационной службы (5 листов).</w:t>
      </w:r>
    </w:p>
    <w:p w:rsidR="00000000" w:rsidRDefault="00305B11">
      <w:pPr>
        <w:pStyle w:val="just"/>
      </w:pPr>
      <w:r>
        <w:t>2. Объяснения заместителя ком</w:t>
      </w:r>
      <w:r>
        <w:t>андира войсковой части 00000 по ИАС подполковника Кирова от 15 октября 2005 г. (2 листа).</w:t>
      </w:r>
    </w:p>
    <w:p w:rsidR="00000000" w:rsidRDefault="00305B11">
      <w:pPr>
        <w:pStyle w:val="just"/>
      </w:pPr>
      <w:r>
        <w:t>3. Объяснения исполняющего обязанности начальника группы самолетов (вертолетов) и двигателей первой авиационной эскадрильи капитана Матвеева от 1 ноября 2005 г. (1 ли</w:t>
      </w:r>
      <w:r>
        <w:t>ст).</w:t>
      </w:r>
    </w:p>
    <w:p w:rsidR="00000000" w:rsidRDefault="00305B11">
      <w:pPr>
        <w:pStyle w:val="just"/>
      </w:pPr>
      <w:r>
        <w:t>4. Рапорт заместителя командира первой авиационной эскадрильи майора Крымова на имя командира войсковой части 00000 от 31 октября 2005 г. (1 лист).</w:t>
      </w:r>
    </w:p>
    <w:p w:rsidR="00000000" w:rsidRDefault="0030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11">
      <w:pPr>
        <w:pStyle w:val="HTML"/>
      </w:pPr>
      <w:r>
        <w:t xml:space="preserve">    3 ноября 2005 г.           Капитан А. Дымов</w:t>
      </w:r>
    </w:p>
    <w:p w:rsidR="00000000" w:rsidRDefault="00305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B11">
      <w:pPr>
        <w:pStyle w:val="right"/>
      </w:pPr>
      <w:r>
        <w:t>Источник - "Комментарий к Федеральному закону "О мате</w:t>
      </w:r>
      <w:r>
        <w:t>риальной ответственности военнослужащих", "За права военнослужащих"</w:t>
      </w:r>
    </w:p>
    <w:p w:rsidR="00000000" w:rsidRDefault="00305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https://порядокправа.рф/obrazecy/primernaya_forma_zaklyucheniya_po_materialam_administrativnogo_rassledovaniya_po_faktu_nedostachi_aviacion.htm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11"/>
    <w:rsid w:val="0030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C65E2-F190-4A6B-A3A4-CF9E9817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aklyucheniya_po_materialam_administrativnogo_rassledovaniya_po_faktu_nedostachi_avia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7632</Characters>
  <Application>Microsoft Office Word</Application>
  <DocSecurity>0</DocSecurity>
  <Lines>63</Lines>
  <Paragraphs>17</Paragraphs>
  <ScaleCrop>false</ScaleCrop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заключения по материалам административного расследования по факту недостачи авиационно-технического имущества 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2022-08-16T15:41:00Z</dcterms:created>
  <dcterms:modified xsi:type="dcterms:W3CDTF">2022-08-16T15:41:00Z</dcterms:modified>
</cp:coreProperties>
</file>