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2D26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Примерная форма соглашения о перечислении остатков средств государственных учреждений субъектов </w:t>
      </w:r>
      <w:r>
        <w:rPr>
          <w:rFonts w:eastAsia="Times New Roman"/>
        </w:rPr>
        <w:t>Российской Федерации (муниципальных образований) с соответствующих счетов территориальных органов Федерального казначейства, открытых в учреждениях Центрального банка Российской Федерации в соответствии с законодательством Российской Федерации для отражени</w:t>
      </w:r>
      <w:r>
        <w:rPr>
          <w:rFonts w:eastAsia="Times New Roman"/>
        </w:rPr>
        <w:t>я операций со средствами государственных учреждений субъектов Российской Федерации (муниципальных образований), в бюджеты субъектов Российской Федерации (местные бюджеты), а также их возврата на указанные счета</w:t>
      </w:r>
    </w:p>
    <w:p w:rsidR="00000000" w:rsidRDefault="005D2D26">
      <w:pPr>
        <w:pStyle w:val="right"/>
      </w:pPr>
      <w:r>
        <w:t>Приложение к Письму Федерального казначейства</w:t>
      </w:r>
      <w:r>
        <w:t xml:space="preserve"> от 01.11.2012 N 42-7.4-05/5.2-633</w:t>
      </w:r>
    </w:p>
    <w:p w:rsidR="00000000" w:rsidRDefault="005D2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D26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Соглашения о перечислении остатков средств государственных учреждений субъектов Российской Федерации (муниципальных образований) с соответствующих счетов территориальных органов Федерального казначейства,</w:t>
      </w:r>
      <w:r>
        <w:rPr>
          <w:rFonts w:eastAsia="Times New Roman"/>
        </w:rPr>
        <w:t xml:space="preserve"> открытых в учреждениях Центрального банка Российской Федерации в соответствии с законодательством Российской Федерации для отражения операций со средствами государственных учреждений субъектов Российской Федерации (муниципальных образований), в бюджеты су</w:t>
      </w:r>
      <w:r>
        <w:rPr>
          <w:rFonts w:eastAsia="Times New Roman"/>
        </w:rPr>
        <w:t>бъектов Российской Федерации (местные бюджеты), а также их возврата на указанные счета</w:t>
      </w:r>
    </w:p>
    <w:p w:rsidR="00000000" w:rsidRDefault="005D2D26">
      <w:pPr>
        <w:pStyle w:val="HTML"/>
      </w:pPr>
      <w:r>
        <w:t xml:space="preserve">    В  целях  реализации положений приказа Министерства финансов Российской</w:t>
      </w:r>
    </w:p>
    <w:p w:rsidR="00000000" w:rsidRDefault="005D2D26">
      <w:pPr>
        <w:pStyle w:val="HTML"/>
      </w:pPr>
      <w:r>
        <w:t>Федерации  от  8  июня  2012  г.  N  76н  "О  перечислении остатков средств</w:t>
      </w:r>
    </w:p>
    <w:p w:rsidR="00000000" w:rsidRDefault="005D2D26">
      <w:pPr>
        <w:pStyle w:val="HTML"/>
      </w:pPr>
      <w:r>
        <w:t>бюджетных   и   а</w:t>
      </w:r>
      <w:r>
        <w:t>втономных   учреждений   субъектов   Российской  Федерации</w:t>
      </w:r>
    </w:p>
    <w:p w:rsidR="00000000" w:rsidRDefault="005D2D26">
      <w:pPr>
        <w:pStyle w:val="HTML"/>
      </w:pPr>
      <w:r>
        <w:lastRenderedPageBreak/>
        <w:t>(муниципальных  бюджетных и автономных учреждений) с соответствующих счетов</w:t>
      </w:r>
    </w:p>
    <w:p w:rsidR="00000000" w:rsidRDefault="005D2D26">
      <w:pPr>
        <w:pStyle w:val="HTML"/>
      </w:pPr>
      <w:r>
        <w:t>территориальных  органов  Федерального казначейства, открытых в учреждениях</w:t>
      </w:r>
    </w:p>
    <w:p w:rsidR="00000000" w:rsidRDefault="005D2D26">
      <w:pPr>
        <w:pStyle w:val="HTML"/>
      </w:pPr>
      <w:r>
        <w:t>Центрального  банка Российской Федерации в со</w:t>
      </w:r>
      <w:r>
        <w:t>ответствии с законодательством</w:t>
      </w:r>
    </w:p>
    <w:p w:rsidR="00000000" w:rsidRDefault="005D2D26">
      <w:pPr>
        <w:pStyle w:val="HTML"/>
      </w:pPr>
      <w:r>
        <w:t>Российской  Федерации  для  отражения  операций  со  средствами бюджетных и</w:t>
      </w:r>
    </w:p>
    <w:p w:rsidR="00000000" w:rsidRDefault="005D2D26">
      <w:pPr>
        <w:pStyle w:val="HTML"/>
      </w:pPr>
      <w:r>
        <w:t>автономных   учреждений   субъектов   Российской  Федерации  (муниципальных</w:t>
      </w:r>
    </w:p>
    <w:p w:rsidR="00000000" w:rsidRDefault="005D2D26">
      <w:pPr>
        <w:pStyle w:val="HTML"/>
      </w:pPr>
      <w:r>
        <w:t>бюджетных   и   автономных  учреждений),  в  бюджеты  субъектов  Российск</w:t>
      </w:r>
      <w:r>
        <w:t>ой</w:t>
      </w:r>
    </w:p>
    <w:p w:rsidR="00000000" w:rsidRDefault="005D2D26">
      <w:pPr>
        <w:pStyle w:val="HTML"/>
      </w:pPr>
      <w:r>
        <w:t>Федерации (местные бюджеты), а также их возврата на указанные счета" (далее</w:t>
      </w:r>
    </w:p>
    <w:p w:rsidR="00000000" w:rsidRDefault="005D2D26">
      <w:pPr>
        <w:pStyle w:val="HTML"/>
      </w:pPr>
      <w:r>
        <w:t>- Приказ N 76н), __________________________________________________________</w:t>
      </w:r>
    </w:p>
    <w:p w:rsidR="00000000" w:rsidRDefault="005D2D26">
      <w:pPr>
        <w:pStyle w:val="HTML"/>
      </w:pPr>
      <w:r>
        <w:t>(наименование территориального органа Федерального</w:t>
      </w:r>
    </w:p>
    <w:p w:rsidR="00000000" w:rsidRDefault="005D2D26">
      <w:pPr>
        <w:pStyle w:val="HTML"/>
      </w:pPr>
      <w:r>
        <w:t>казначейства (далее - орган Федерального казначейс</w:t>
      </w:r>
      <w:r>
        <w:t>тва))</w:t>
      </w:r>
    </w:p>
    <w:p w:rsidR="00000000" w:rsidRDefault="005D2D26">
      <w:pPr>
        <w:pStyle w:val="HTML"/>
      </w:pPr>
      <w:r>
        <w:t>в лице руководителя ______________________________________________________,</w:t>
      </w:r>
    </w:p>
    <w:p w:rsidR="00000000" w:rsidRDefault="005D2D26">
      <w:pPr>
        <w:pStyle w:val="HTML"/>
      </w:pPr>
      <w:r>
        <w:t>действующего на основании ________________________________________________,</w:t>
      </w:r>
    </w:p>
    <w:p w:rsidR="00000000" w:rsidRDefault="005D2D26">
      <w:pPr>
        <w:pStyle w:val="HTML"/>
      </w:pPr>
    </w:p>
    <w:p w:rsidR="00000000" w:rsidRDefault="005D2D26">
      <w:pPr>
        <w:pStyle w:val="HTML"/>
      </w:pPr>
      <w:r>
        <w:t>и _________________________________________________________________________</w:t>
      </w:r>
    </w:p>
    <w:p w:rsidR="00000000" w:rsidRDefault="005D2D26">
      <w:pPr>
        <w:pStyle w:val="HTML"/>
      </w:pPr>
      <w:r>
        <w:t>(наименование финансо</w:t>
      </w:r>
      <w:r>
        <w:t>вого органа субъекта Российской Федерации</w:t>
      </w:r>
    </w:p>
    <w:p w:rsidR="00000000" w:rsidRDefault="005D2D26">
      <w:pPr>
        <w:pStyle w:val="HTML"/>
      </w:pPr>
      <w:r>
        <w:t>(муниципального образования) (далее - Финансовый орган))</w:t>
      </w:r>
    </w:p>
    <w:p w:rsidR="00000000" w:rsidRDefault="005D2D26">
      <w:pPr>
        <w:pStyle w:val="HTML"/>
      </w:pPr>
      <w:r>
        <w:t>в лице ___________________________________________________, действующего на</w:t>
      </w:r>
    </w:p>
    <w:p w:rsidR="00000000" w:rsidRDefault="005D2D26">
      <w:pPr>
        <w:pStyle w:val="HTML"/>
      </w:pPr>
      <w:r>
        <w:t>основании ________________________________________________________________,</w:t>
      </w:r>
    </w:p>
    <w:p w:rsidR="00000000" w:rsidRDefault="005D2D26">
      <w:pPr>
        <w:pStyle w:val="HTML"/>
      </w:pPr>
      <w:r>
        <w:t>имену</w:t>
      </w:r>
      <w:r>
        <w:t>емые   в   дальнейшем  "Стороны",   заключили   настоящее   Соглашение</w:t>
      </w:r>
    </w:p>
    <w:p w:rsidR="00000000" w:rsidRDefault="005D2D26">
      <w:pPr>
        <w:pStyle w:val="HTML"/>
      </w:pPr>
      <w:r>
        <w:t>о нижеследующем.</w:t>
      </w:r>
    </w:p>
    <w:p w:rsidR="00000000" w:rsidRDefault="005D2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D26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5D2D26">
      <w:pPr>
        <w:pStyle w:val="HTML"/>
      </w:pPr>
      <w:r>
        <w:t xml:space="preserve">    1.1.  Финансовый  орган в соответствии с настоящим Соглашением поручает</w:t>
      </w:r>
    </w:p>
    <w:p w:rsidR="00000000" w:rsidRDefault="005D2D26">
      <w:pPr>
        <w:pStyle w:val="HTML"/>
      </w:pPr>
      <w:r>
        <w:t>органу Федерального казначейства осуществлять перечисление остатков средств</w:t>
      </w:r>
    </w:p>
    <w:p w:rsidR="00000000" w:rsidRDefault="005D2D26">
      <w:pPr>
        <w:pStyle w:val="HTML"/>
      </w:pPr>
      <w:r>
        <w:t>государственных учреждений</w:t>
      </w:r>
    </w:p>
    <w:p w:rsidR="00000000" w:rsidRDefault="005D2D26">
      <w:pPr>
        <w:pStyle w:val="HTML"/>
      </w:pPr>
      <w:r>
        <w:t>___________________________________________________________________________</w:t>
      </w:r>
    </w:p>
    <w:p w:rsidR="00000000" w:rsidRDefault="005D2D26">
      <w:pPr>
        <w:pStyle w:val="HTML"/>
      </w:pPr>
      <w:r>
        <w:t>(наименование субъекта Российской Федерации (муниципального образования))</w:t>
      </w:r>
    </w:p>
    <w:p w:rsidR="00000000" w:rsidRDefault="005D2D26">
      <w:pPr>
        <w:pStyle w:val="HTML"/>
      </w:pPr>
      <w:r>
        <w:t>(да</w:t>
      </w:r>
      <w:r>
        <w:t>лее - Учреждения)  со    счета    органа    Федерального    казначейства</w:t>
      </w:r>
    </w:p>
    <w:p w:rsidR="00000000" w:rsidRDefault="005D2D26">
      <w:pPr>
        <w:pStyle w:val="HTML"/>
      </w:pPr>
      <w:r>
        <w:t>N ______________________________, открытого в _____________________________</w:t>
      </w:r>
    </w:p>
    <w:p w:rsidR="00000000" w:rsidRDefault="005D2D26">
      <w:pPr>
        <w:pStyle w:val="HTML"/>
      </w:pPr>
      <w:r>
        <w:t>(наименование</w:t>
      </w:r>
    </w:p>
    <w:p w:rsidR="00000000" w:rsidRDefault="005D2D26">
      <w:pPr>
        <w:pStyle w:val="HTML"/>
      </w:pPr>
      <w:r>
        <w:t>__________________________________________________________________________,</w:t>
      </w:r>
    </w:p>
    <w:p w:rsidR="00000000" w:rsidRDefault="005D2D26">
      <w:pPr>
        <w:pStyle w:val="HTML"/>
      </w:pPr>
      <w:r>
        <w:t>расчетной сети Ба</w:t>
      </w:r>
      <w:r>
        <w:t xml:space="preserve">нка России или кредитной организации  </w:t>
      </w:r>
      <w:r>
        <w:rPr>
          <w:vertAlign w:val="superscript"/>
        </w:rPr>
        <w:t>1</w:t>
      </w:r>
      <w:r>
        <w:t xml:space="preserve">  (далее - Банк))</w:t>
      </w:r>
    </w:p>
    <w:p w:rsidR="00000000" w:rsidRDefault="005D2D26">
      <w:pPr>
        <w:pStyle w:val="HTML"/>
      </w:pPr>
      <w:r>
        <w:t>в  соответствии  с законодательством  Российской  Федерации  на  балансовом</w:t>
      </w:r>
    </w:p>
    <w:p w:rsidR="00000000" w:rsidRDefault="005D2D26">
      <w:pPr>
        <w:pStyle w:val="HTML"/>
      </w:pPr>
      <w:r>
        <w:t>счете  N  40601  "Счета  организаций,  находящихся в государственной (кроме</w:t>
      </w:r>
    </w:p>
    <w:p w:rsidR="00000000" w:rsidRDefault="005D2D26">
      <w:pPr>
        <w:pStyle w:val="HTML"/>
      </w:pPr>
      <w:r>
        <w:t>федеральной)  собственности. Финансовые организ</w:t>
      </w:r>
      <w:r>
        <w:t>ации" (далее - счет N 40601)</w:t>
      </w:r>
    </w:p>
    <w:p w:rsidR="00000000" w:rsidRDefault="005D2D26">
      <w:pPr>
        <w:pStyle w:val="HTML"/>
      </w:pPr>
      <w:r>
        <w:t>(на   балансовом   счете  N  40701  "Счета  негосударственных  организаций.</w:t>
      </w:r>
    </w:p>
    <w:p w:rsidR="00000000" w:rsidRDefault="005D2D26">
      <w:pPr>
        <w:pStyle w:val="HTML"/>
      </w:pPr>
      <w:r>
        <w:t>Финансовые   организации"   (далее   -  счет  N  40701)),  на  счет  органа</w:t>
      </w:r>
    </w:p>
    <w:p w:rsidR="00000000" w:rsidRDefault="005D2D26">
      <w:pPr>
        <w:pStyle w:val="HTML"/>
      </w:pPr>
      <w:r>
        <w:t>Федерального казначейства N ________________________________,  открытый   в</w:t>
      </w:r>
    </w:p>
    <w:p w:rsidR="00000000" w:rsidRDefault="005D2D26">
      <w:pPr>
        <w:pStyle w:val="HTML"/>
      </w:pPr>
      <w:r>
        <w:t>____________________________________________,  на  балансовом счете N 40201</w:t>
      </w:r>
    </w:p>
    <w:p w:rsidR="00000000" w:rsidRDefault="005D2D26">
      <w:pPr>
        <w:pStyle w:val="HTML"/>
      </w:pPr>
      <w:r>
        <w:t>(наименование Банка)</w:t>
      </w:r>
    </w:p>
    <w:p w:rsidR="00000000" w:rsidRDefault="005D2D26">
      <w:pPr>
        <w:pStyle w:val="HTML"/>
      </w:pPr>
      <w:r>
        <w:t>"Средства  бюджетов   субъектов   Российской   Федерации"   (далее - счет N</w:t>
      </w:r>
    </w:p>
    <w:p w:rsidR="00000000" w:rsidRDefault="005D2D26">
      <w:pPr>
        <w:pStyle w:val="HTML"/>
      </w:pPr>
      <w:r>
        <w:t>40201)  (на  балансовом  счете N 40204 "Средства местных бюджетов" (далее -</w:t>
      </w:r>
    </w:p>
    <w:p w:rsidR="00000000" w:rsidRDefault="005D2D26">
      <w:pPr>
        <w:pStyle w:val="HTML"/>
      </w:pPr>
      <w:r>
        <w:t>счет N</w:t>
      </w:r>
      <w:r>
        <w:t xml:space="preserve"> 40204), а также их возврат на счет N 40601 (счет N 40701).</w:t>
      </w:r>
    </w:p>
    <w:p w:rsidR="00000000" w:rsidRDefault="005D2D26">
      <w:pPr>
        <w:pStyle w:val="sel"/>
        <w:divId w:val="976691009"/>
      </w:pPr>
      <w:r>
        <w:t>1 В случае отсутствия учреждений Центрального банка Российской Федерации на соответствующей территории или невозможности выполнения ими этих функций.</w:t>
      </w:r>
    </w:p>
    <w:p w:rsidR="00000000" w:rsidRDefault="005D2D26">
      <w:pPr>
        <w:pStyle w:val="just"/>
      </w:pPr>
      <w:r>
        <w:t>1.2. При перечислении остатков средств Учрежде</w:t>
      </w:r>
      <w:r>
        <w:t>ний Стороны руководствуются положениями Приказа N 76н и настоящим Соглашением.</w:t>
      </w:r>
    </w:p>
    <w:p w:rsidR="00000000" w:rsidRDefault="005D2D26">
      <w:pPr>
        <w:pStyle w:val="just"/>
      </w:pPr>
      <w:r>
        <w:t>1.3. Информационный обмен, предусмотренный настоящим Соглашением, осуществляется в электронном виде с применением средств электронной подписи.</w:t>
      </w:r>
    </w:p>
    <w:p w:rsidR="00000000" w:rsidRDefault="005D2D26">
      <w:pPr>
        <w:pStyle w:val="just"/>
      </w:pPr>
      <w:r>
        <w:t>1.4. Исполнение органами Федеральн</w:t>
      </w:r>
      <w:r>
        <w:t>ого казначейства обязанностей, предусмотренных настоящим Соглашением, осуществляется на безвозмездной основе.</w:t>
      </w:r>
    </w:p>
    <w:p w:rsidR="00000000" w:rsidRDefault="005D2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D26">
      <w:pPr>
        <w:pStyle w:val="3"/>
        <w:rPr>
          <w:rFonts w:eastAsia="Times New Roman"/>
        </w:rPr>
      </w:pPr>
      <w:r>
        <w:rPr>
          <w:rFonts w:eastAsia="Times New Roman"/>
        </w:rPr>
        <w:t>II. ПРАВА И ОБЯЗАННОСТИ СТОРОН</w:t>
      </w:r>
    </w:p>
    <w:p w:rsidR="00000000" w:rsidRDefault="005D2D26">
      <w:pPr>
        <w:pStyle w:val="just"/>
      </w:pPr>
      <w:r>
        <w:t>2.1. Орган Федерального казначейства в рамках исполнения настоящего Соглашения обязан:</w:t>
      </w:r>
    </w:p>
    <w:p w:rsidR="00000000" w:rsidRDefault="005D2D26">
      <w:pPr>
        <w:pStyle w:val="just"/>
      </w:pPr>
      <w:r>
        <w:t>2.1.1. для осуществления перечисления остатка средств со счета N 40601 (счета N 40701) на счет N 40201 (счет N 40204):</w:t>
      </w:r>
    </w:p>
    <w:p w:rsidR="00000000" w:rsidRDefault="005D2D26">
      <w:pPr>
        <w:pStyle w:val="just"/>
      </w:pPr>
      <w:r>
        <w:t>2.1.1.1. рассчитать сумму перечисляемых со счета N</w:t>
      </w:r>
      <w:r>
        <w:t xml:space="preserve"> 40601 (N 40701) на счет N 40201 (счет N 40204) средств исходя из остатка средств на счете N 40601 (счете N 40701) по состоянию на 16 часов местного времени (в дни, непосредственно предшествующие выходным и нерабочим праздничным дням, - по состоянию на 15 </w:t>
      </w:r>
      <w:r>
        <w:t>часов местного времени) текущего рабочего дня, уменьшенного на сумму средств, необходимых для осуществления кассовых выплат Учреждений на следующий за текущим рабочий день, на основании представленных ими в орган Федерального казначейства платежных (расчет</w:t>
      </w:r>
      <w:r>
        <w:t>ных) документов;</w:t>
      </w:r>
    </w:p>
    <w:p w:rsidR="00000000" w:rsidRDefault="005D2D26">
      <w:pPr>
        <w:pStyle w:val="just"/>
      </w:pPr>
      <w:r>
        <w:t>2.1.1.2. сформировать расчетный документ на сумму перечисляемых со счета N 40601 (счета N 40701) на счет N 40201 (счет N 40204) средств;</w:t>
      </w:r>
    </w:p>
    <w:p w:rsidR="00000000" w:rsidRDefault="005D2D26">
      <w:pPr>
        <w:pStyle w:val="just"/>
      </w:pPr>
      <w:r>
        <w:t>2.1.1.3. осуществлять ежедневно не позднее 17 часов местного времени (в дни, непосредственно предшеств</w:t>
      </w:r>
      <w:r>
        <w:t>ующие выходным и нерабочим праздничным дням, - до 16 часов местного времени) текущего рабочего дня, перечисление средств со счета N 40601 (счета N 40701) на счет N 40201 (счет N 40204);</w:t>
      </w:r>
    </w:p>
    <w:p w:rsidR="00000000" w:rsidRDefault="005D2D26">
      <w:pPr>
        <w:pStyle w:val="just"/>
      </w:pPr>
      <w:r>
        <w:t>2.1.2. для осуществления возврата средств на счет N 40601 (счет N 4070</w:t>
      </w:r>
      <w:r>
        <w:t>1) со счета N 40201 (счета N 40204) (в случае недостаточности средств на счете N 40601 (счете N 40701) для осуществления кассовых выплат на следующий за текущим рабочий день):</w:t>
      </w:r>
    </w:p>
    <w:p w:rsidR="00000000" w:rsidRDefault="005D2D26">
      <w:pPr>
        <w:pStyle w:val="just"/>
      </w:pPr>
      <w:r>
        <w:t xml:space="preserve">2.1.2.1. рассчитать сумму перечисляемых средств </w:t>
      </w:r>
      <w:r>
        <w:rPr>
          <w:vertAlign w:val="superscript"/>
        </w:rPr>
        <w:t>1</w:t>
      </w:r>
      <w:r>
        <w:t xml:space="preserve"> на счет N 40601 (счет N 40701)</w:t>
      </w:r>
      <w:r>
        <w:t xml:space="preserve"> со счета N 40201 (счета N 40204) исходя из суммы средств, подлежащих перечислению на следующий за текущим рабочий день на основании представленных Учреждениями в орган Федерального казначейства платежных и расчетных документов, уменьшенной на сумму остатк</w:t>
      </w:r>
      <w:r>
        <w:t>а средств на счете N 40601 (счете N 40701) по состоянию на 16 часов местного времени (в дни, непосредственно предшествующие выходным и нерабочим праздничным дням, - по состоянию на 15 часов местного времени) текущего рабочего дня;</w:t>
      </w:r>
    </w:p>
    <w:p w:rsidR="00000000" w:rsidRDefault="005D2D26">
      <w:pPr>
        <w:pStyle w:val="sel"/>
        <w:divId w:val="303000754"/>
      </w:pPr>
      <w:r>
        <w:t>1 Перечисление остатка ср</w:t>
      </w:r>
      <w:r>
        <w:t>едств со счета N 40201 (счета N 40204) осуществляется в пределах суммы, не превышающей разницу между объемом средств, поступивших со счета N 40601 (счета N 40701) на счет N 40201 (счет N 40204), и объемом средств, перечисленных со счета N 40201 (счета N 40</w:t>
      </w:r>
      <w:r>
        <w:t>204) на счет N 40601 (счет N 40701) в течение текущего финансового года (далее - сумма остатка средств).</w:t>
      </w:r>
    </w:p>
    <w:p w:rsidR="00000000" w:rsidRDefault="005D2D26">
      <w:pPr>
        <w:pStyle w:val="just"/>
      </w:pPr>
      <w:r>
        <w:t>2.1.2.2. направить не позднее 17 часов местного времени (в дни, непосредственно предшествующие выходным и нерабочим праздничным дням, - до 16 часов мес</w:t>
      </w:r>
      <w:r>
        <w:t>тного времени) текущего рабочего дня в Финансовый орган в электронном виде протокол по сумме планируемых перечислений на счет N 40601 (счет N 40701) со счета N 40201 (счета N 40204) (далее - Протокол по планируемым перечислениям) с указанием суммы перечисл</w:t>
      </w:r>
      <w:r>
        <w:t>яемых средств;</w:t>
      </w:r>
    </w:p>
    <w:p w:rsidR="00000000" w:rsidRDefault="005D2D26">
      <w:pPr>
        <w:pStyle w:val="just"/>
      </w:pPr>
      <w:r>
        <w:t>2.1.2.3. осуществить не позднее 10 часов местного времени следующего за текущим рабочим днем перечисление средств со счета N 40201 (счета N 40204) на счет N 40601 (счет N 40701) в соответствии с Протоколом по планируемым перечислениям.</w:t>
      </w:r>
    </w:p>
    <w:p w:rsidR="00000000" w:rsidRDefault="005D2D26">
      <w:pPr>
        <w:pStyle w:val="just"/>
      </w:pPr>
      <w:r>
        <w:t>При н</w:t>
      </w:r>
      <w:r>
        <w:t xml:space="preserve">едостаточности средств на счете N 40201 (счете N 40204) для осуществления кассовых выплат со счета N 40601 (счета N 40701), производить ежедневное перечисление всего остатка средств со счета N 40201 (счета N 40204) на счет N 40601 (счет N 40701) на начало </w:t>
      </w:r>
      <w:r>
        <w:t>текущего рабочего дня;</w:t>
      </w:r>
    </w:p>
    <w:p w:rsidR="00000000" w:rsidRDefault="005D2D26">
      <w:pPr>
        <w:pStyle w:val="just"/>
      </w:pPr>
      <w:r>
        <w:t>2.1.3. направить не позднее, чем за четыре рабочих дня до конца текущего финансового года в Банк расчетный документ на перечисление в соответствии с Протоколом о движении средств от перечисления остатков средств на счет N 40601 (счет</w:t>
      </w:r>
      <w:r>
        <w:t xml:space="preserve"> N 40701) со счета N 40201 (счета N 40204) суммы остатка средств, подлежащего возврату на счет N 40601 (счет N 40701) (далее - Протокол о движении остатков).</w:t>
      </w:r>
    </w:p>
    <w:p w:rsidR="00000000" w:rsidRDefault="005D2D26">
      <w:pPr>
        <w:pStyle w:val="just"/>
      </w:pPr>
      <w:r>
        <w:t>2.2. Орган Федерального казначейства имеет право:</w:t>
      </w:r>
    </w:p>
    <w:p w:rsidR="00000000" w:rsidRDefault="005D2D26">
      <w:pPr>
        <w:pStyle w:val="just"/>
      </w:pPr>
      <w:r>
        <w:t>2.2.1. вернуть без исполнения представленные уча</w:t>
      </w:r>
      <w:r>
        <w:t>стниками бюджетного процесса субъекта Российской Федерации (муниципального образования) платежные и расчетные документы по кассовым выплатам со счета N 40201 (счета N 40204) с указанием в прилагаемом Протоколе (код по КФД 0531805) причин возврата (в случае</w:t>
      </w:r>
      <w:r>
        <w:t>, предусмотренном абзацем вторым пункта 2.1.2.3 настоящего Соглашения, и до перечисления необходимой суммы средств со счета N 40201 (счета N 40204) на счет N 40601 (счет N 40701));</w:t>
      </w:r>
    </w:p>
    <w:p w:rsidR="00000000" w:rsidRDefault="005D2D26">
      <w:pPr>
        <w:pStyle w:val="just"/>
      </w:pPr>
      <w:r>
        <w:t>2.2.2. вернуть без исполнения представленные Учреждениями платежные (расчет</w:t>
      </w:r>
      <w:r>
        <w:t xml:space="preserve">ные) документы </w:t>
      </w:r>
      <w:r>
        <w:rPr>
          <w:vertAlign w:val="superscript"/>
        </w:rPr>
        <w:t>1</w:t>
      </w:r>
      <w:r>
        <w:t xml:space="preserve"> по кассовым выплатам со счета N 40601 (счета N 40701) с указанием в прилагаемом Протоколе (код по КФД 0531805) причины возврата (до поступления со счета N 40201 (счета N 40204) на счет N 40601 (счет N 40701) суммы средств, необходимой для </w:t>
      </w:r>
      <w:r>
        <w:t>оплаты платежных документов и расчетных документов, представленных Учреждениями для осуществления кассовых выплат со счета N 40601 (счета N 40701)).</w:t>
      </w:r>
    </w:p>
    <w:p w:rsidR="00000000" w:rsidRDefault="005D2D26">
      <w:pPr>
        <w:pStyle w:val="sel"/>
        <w:divId w:val="121307146"/>
      </w:pPr>
      <w:r>
        <w:t>1 Данный пункт может быть исключен из настоящего Соглашения по инициативе Финансового органа.</w:t>
      </w:r>
    </w:p>
    <w:p w:rsidR="00000000" w:rsidRDefault="005D2D26">
      <w:pPr>
        <w:pStyle w:val="just"/>
        <w:divId w:val="121307146"/>
      </w:pPr>
      <w:r>
        <w:t>В этом случае</w:t>
      </w:r>
      <w:r>
        <w:t>, до поступления со счета N 40201 (счета N 40204) на счет N 40601 (счет N 40701) суммы средств, необходимой для оплаты платежных и расчетных документов, представленных Учреждениями в орган Федерального казначейства для осуществления кассовых выплат, платеж</w:t>
      </w:r>
      <w:r>
        <w:t>ные (расчетные) документы исполняются органом Федерального казначейства в пределах остатка средств, поступивших на счет N 40601 (счет N 40701), по мере поступления указанных документов в орган Федерального казначейства.</w:t>
      </w:r>
    </w:p>
    <w:p w:rsidR="00000000" w:rsidRDefault="005D2D26">
      <w:pPr>
        <w:pStyle w:val="just"/>
      </w:pPr>
      <w:r>
        <w:t>2.2.2.1. исполнить представленные Уч</w:t>
      </w:r>
      <w:r>
        <w:t>реждениями платежные (расчетные) документы по кассовым выплатам в пределах остатка средств, поступивших на счет N 40601 (счет N 40701), по мере поступления указанных документов в орган Федерального казначейства (до поступления со счета N 40201 (счета N 402</w:t>
      </w:r>
      <w:r>
        <w:t xml:space="preserve">04) на счет N 40601 (счет N 40701) суммы средств, необходимой для оплаты платежных документов и расчетных документов, представленных Учреждениями для осуществления кассовых выплат со счета N 40601 (счета N 40701)). </w:t>
      </w:r>
      <w:r>
        <w:rPr>
          <w:vertAlign w:val="superscript"/>
        </w:rPr>
        <w:t>1</w:t>
      </w:r>
      <w:r>
        <w:t xml:space="preserve"> </w:t>
      </w:r>
    </w:p>
    <w:p w:rsidR="00000000" w:rsidRDefault="005D2D26">
      <w:pPr>
        <w:pStyle w:val="sel"/>
        <w:divId w:val="111243713"/>
      </w:pPr>
      <w:r>
        <w:t>1 Положения пункта 2.2.2.1 должны быть</w:t>
      </w:r>
      <w:r>
        <w:t xml:space="preserve"> предусмотрены настоящим Соглашением в случае исключения по инициативе Финансового органа пункта 2.2.2 настоящего Соглашения.</w:t>
      </w:r>
    </w:p>
    <w:p w:rsidR="00000000" w:rsidRDefault="005D2D26">
      <w:pPr>
        <w:pStyle w:val="just"/>
      </w:pPr>
      <w:r>
        <w:t>2.3. Финансовый орган имеет право на получение по запросу в электронном виде Протокола о движении остатков.</w:t>
      </w:r>
    </w:p>
    <w:p w:rsidR="00000000" w:rsidRDefault="005D2D26">
      <w:pPr>
        <w:pStyle w:val="just"/>
      </w:pPr>
      <w:r>
        <w:t>2.4. Орган Федеральног</w:t>
      </w:r>
      <w:r>
        <w:t>о казначейства в случае недостаточности остатков средств на счете N 40201 (счете N 40204), на счете N 40601 (счете N 40701) не несет ответственности по обязательствам Финансового органа, главных администраторов (администраторов источников финансирования де</w:t>
      </w:r>
      <w:r>
        <w:t>фицита бюджета с полномочиями главного администратора), администраторов источников финансирования дефицита бюджета, главных распорядителей (распорядителей) и (или) получателей средств бюджета, Учреждений.</w:t>
      </w:r>
    </w:p>
    <w:p w:rsidR="00000000" w:rsidRDefault="005D2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D26">
      <w:pPr>
        <w:pStyle w:val="3"/>
        <w:rPr>
          <w:rFonts w:eastAsia="Times New Roman"/>
        </w:rPr>
      </w:pPr>
      <w:r>
        <w:rPr>
          <w:rFonts w:eastAsia="Times New Roman"/>
        </w:rPr>
        <w:t>III. СРОК ДЕЙСТВИЯ СОГЛАШЕНИЯ</w:t>
      </w:r>
    </w:p>
    <w:p w:rsidR="00000000" w:rsidRDefault="005D2D26">
      <w:pPr>
        <w:pStyle w:val="just"/>
      </w:pPr>
      <w:r>
        <w:t>3.1. Настоящее Согла</w:t>
      </w:r>
      <w:r>
        <w:t>шение заключается на неопределенный срок и вступает в силу с момента его подписания обеими Сторонами.</w:t>
      </w:r>
    </w:p>
    <w:p w:rsidR="00000000" w:rsidRDefault="005D2D26">
      <w:pPr>
        <w:pStyle w:val="just"/>
      </w:pPr>
      <w:r>
        <w:t>3.2. Действие настоящего Соглашения может быть прекращено по соглашению Сторон.</w:t>
      </w:r>
    </w:p>
    <w:p w:rsidR="00000000" w:rsidRDefault="005D2D26">
      <w:pPr>
        <w:pStyle w:val="just"/>
      </w:pPr>
      <w:r>
        <w:t>3.3. Финансовый орган вправе направить предложение о расторжении настоящег</w:t>
      </w:r>
      <w:r>
        <w:t>о Соглашения с указанием предполагаемой даты расторжения, но не позднее чем за 3 месяца до указанной даты.</w:t>
      </w:r>
    </w:p>
    <w:p w:rsidR="00000000" w:rsidRDefault="005D2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D26">
      <w:pPr>
        <w:pStyle w:val="just"/>
      </w:pPr>
      <w:r>
        <w:t>Юридические адреса Сторон.</w:t>
      </w:r>
    </w:p>
    <w:p w:rsidR="00000000" w:rsidRDefault="005D2D26">
      <w:pPr>
        <w:pStyle w:val="just"/>
      </w:pPr>
      <w:r>
        <w:t>Подписи Сторон.</w:t>
      </w:r>
    </w:p>
    <w:p w:rsidR="00000000" w:rsidRDefault="005D2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D26">
      <w:pPr>
        <w:pStyle w:val="right"/>
      </w:pPr>
      <w:r>
        <w:t>Источник - Письмо Казначейства России от 01.11.2012 № 42-7.4-05/5.2-633</w:t>
      </w:r>
    </w:p>
    <w:p w:rsidR="00000000" w:rsidRDefault="005D2D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https://порядокправа.рф/obrazecy/primernaya_forma_soglasheniya_o_perechislenii_ostatkov_sredstv_gosudarstvennyx_uchrezhdenij_subektov_ross.htm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D26"/>
    <w:rsid w:val="005D2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D03739-D001-4A45-B388-8C1F20497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4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1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soglasheniya_o_perechislenii_ostatkov_sredstv_gosudarstvennyx_uchrezhdenij_subektov_ro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1838</Words>
  <Characters>10482</Characters>
  <Application>Microsoft Office Word</Application>
  <DocSecurity>0</DocSecurity>
  <Lines>87</Lines>
  <Paragraphs>24</Paragraphs>
  <ScaleCrop>false</ScaleCrop>
  <Company/>
  <LinksUpToDate>false</LinksUpToDate>
  <CharactersWithSpaces>12296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соглашения о перечислении остатков средств государственных учреждений субъектов Российской Федерации (муниципальных образований) с соответствующих счетов территориальных органов Федерального казначейства, открытых в учреждениях Центрального банка Российской Федерации в соответствии с законодательством Российской Федерации для отражения операций со средствами государственных учреждений субъектов Российской Федерации (муниципальных образований), в бюджеты субъектов Российской Федерации (местные бюджеты), а также их возврата на указанные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2022-08-16T15:35:00Z</dcterms:created>
  <dcterms:modified xsi:type="dcterms:W3CDTF">2022-08-16T15:35:00Z</dcterms:modified>
</cp:coreProperties>
</file>