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FB8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решения заказчика о проведении торгов</w:t>
      </w:r>
    </w:p>
    <w:p w:rsidR="00000000" w:rsidRDefault="00536FB8">
      <w:pPr>
        <w:pStyle w:val="right"/>
      </w:pPr>
      <w:r>
        <w:t>Приложение 1 к Распоряжению префектуры ЮВАО г. Москвы от 6 апреля 2012 г. N 230</w:t>
      </w:r>
    </w:p>
    <w:p w:rsidR="00000000" w:rsidRDefault="00536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FB8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РЕШЕНИЯ ЗАКАЗЧИКА О ПРОВЕДЕНИИ ТОРГОВ</w:t>
      </w:r>
    </w:p>
    <w:p w:rsidR="00000000" w:rsidRDefault="00536FB8">
      <w:pPr>
        <w:pStyle w:val="HTML"/>
      </w:pPr>
      <w:r>
        <w:t>На бланке организации</w:t>
      </w:r>
    </w:p>
    <w:p w:rsidR="00000000" w:rsidRDefault="00536FB8">
      <w:pPr>
        <w:pStyle w:val="HTML"/>
      </w:pPr>
      <w:r>
        <w:t>Исх. N</w:t>
      </w:r>
    </w:p>
    <w:p w:rsidR="00000000" w:rsidRDefault="00536FB8">
      <w:pPr>
        <w:pStyle w:val="HTML"/>
      </w:pPr>
      <w:r>
        <w:t>Дата</w:t>
      </w:r>
    </w:p>
    <w:p w:rsidR="00000000" w:rsidRDefault="00536FB8">
      <w:pPr>
        <w:pStyle w:val="HTML"/>
      </w:pPr>
    </w:p>
    <w:p w:rsidR="00000000" w:rsidRDefault="00536FB8">
      <w:pPr>
        <w:pStyle w:val="HTML"/>
      </w:pPr>
      <w:r>
        <w:t>ПРИКАЗ</w:t>
      </w:r>
    </w:p>
    <w:p w:rsidR="00000000" w:rsidRDefault="00536FB8">
      <w:pPr>
        <w:pStyle w:val="HTML"/>
      </w:pPr>
    </w:p>
    <w:p w:rsidR="00000000" w:rsidRDefault="00536FB8">
      <w:pPr>
        <w:pStyle w:val="HTML"/>
      </w:pPr>
      <w:r>
        <w:t>Решение о проведении торгов</w:t>
      </w:r>
    </w:p>
    <w:p w:rsidR="00000000" w:rsidRDefault="00536FB8">
      <w:pPr>
        <w:pStyle w:val="HTML"/>
      </w:pPr>
      <w:r>
        <w:t>на _________________________________________</w:t>
      </w:r>
    </w:p>
    <w:p w:rsidR="00000000" w:rsidRDefault="00536FB8">
      <w:pPr>
        <w:pStyle w:val="HTML"/>
      </w:pPr>
      <w:r>
        <w:t>(наименование предмета размещения заказа)</w:t>
      </w:r>
    </w:p>
    <w:p w:rsidR="00000000" w:rsidRDefault="00536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FB8">
      <w:pPr>
        <w:pStyle w:val="just"/>
      </w:pPr>
      <w:r>
        <w:t>В соответствии с (указываются основания размещения заказа: наличие в плане-графике размещения заказов города Москвы, номер правового акта Пр</w:t>
      </w:r>
      <w:r>
        <w:t>авительства Москвы (при наличии), поручение Мэра Москвы (при наличии) и иные основания) приказываю:</w:t>
      </w:r>
    </w:p>
    <w:p w:rsidR="00000000" w:rsidRDefault="00536FB8">
      <w:pPr>
        <w:pStyle w:val="HTML"/>
      </w:pPr>
      <w:r>
        <w:t xml:space="preserve">    1. Утвердить  следующие  условия  размещения  заказа   (заполняется  по</w:t>
      </w:r>
    </w:p>
    <w:p w:rsidR="00000000" w:rsidRDefault="00536FB8">
      <w:pPr>
        <w:pStyle w:val="HTML"/>
      </w:pPr>
      <w:r>
        <w:t>каждому лоту):</w:t>
      </w:r>
    </w:p>
    <w:p w:rsidR="00000000" w:rsidRDefault="00536FB8">
      <w:pPr>
        <w:pStyle w:val="HTML"/>
      </w:pPr>
      <w:r>
        <w:t>1.1. Предмет торгов _____________________________________________</w:t>
      </w:r>
      <w:r>
        <w:t>______</w:t>
      </w:r>
    </w:p>
    <w:p w:rsidR="00000000" w:rsidRDefault="00536FB8">
      <w:pPr>
        <w:pStyle w:val="just"/>
      </w:pPr>
      <w:r>
        <w:t>1.2. Начальная (максимальная) цена государственного контракта или гражданско-правового договора, заключенного государственным заказчиком от имени города Москвы, или гражданско-правового договора бюджетного учреждения города Москвы (далее - контракт)</w:t>
      </w:r>
      <w:r>
        <w:t xml:space="preserve"> ________________________</w:t>
      </w:r>
    </w:p>
    <w:p w:rsidR="00000000" w:rsidRDefault="00536FB8">
      <w:pPr>
        <w:pStyle w:val="just"/>
      </w:pPr>
      <w:r>
        <w:t>1.3. Начальная (максимальная) цена единицы услуги и (или) работы _____________ (в случае, если в соответствии с Федеральным законом от 21 июля 2005 г. N 94-ФЗ "О размещении заказов на поставки товаров, выполнение работ, оказание у</w:t>
      </w:r>
      <w:r>
        <w:t>слуг для государственных и муниципальных нужд" заказчик вправе указать в документации о торгах начальную (максимальную) цену единицы работы и (или) услуги).</w:t>
      </w:r>
    </w:p>
    <w:p w:rsidR="00000000" w:rsidRDefault="00536FB8">
      <w:pPr>
        <w:pStyle w:val="just"/>
      </w:pPr>
      <w:r>
        <w:t>1.4. Начальная (максимальная) цена запасных частей (каждой запасной части) _____________ (в случае,</w:t>
      </w:r>
      <w:r>
        <w:t xml:space="preserve"> если в соответствии с Федеральным законом от 21 июля 2005 г. N 94-ФЗ "О размещении заказов на поставки товаров, выполнение работ, оказание услуг для государственных и муниципальных нужд" заказчик вправе указать в документации о торгах начальную (максималь</w:t>
      </w:r>
      <w:r>
        <w:t>ную) цену запасных частей (каждой запасной части).</w:t>
      </w:r>
    </w:p>
    <w:p w:rsidR="00000000" w:rsidRDefault="00536FB8">
      <w:pPr>
        <w:pStyle w:val="just"/>
      </w:pPr>
      <w:r>
        <w:t>1.5. Источник финансирования заказа (бюджет города Москвы, средства бюджетного учреждения города Москвы, внебюджетные источники финансирования).</w:t>
      </w:r>
    </w:p>
    <w:p w:rsidR="00000000" w:rsidRDefault="00536FB8">
      <w:pPr>
        <w:pStyle w:val="just"/>
      </w:pPr>
      <w:r>
        <w:t>Лимит(ы) ___________ и год(ы) финансирования заказа ________</w:t>
      </w:r>
      <w:r>
        <w:t>__, код(ы) КБК __________, код(ы) ОКДП __________.</w:t>
      </w:r>
    </w:p>
    <w:p w:rsidR="00000000" w:rsidRDefault="00536FB8">
      <w:pPr>
        <w:pStyle w:val="just"/>
      </w:pPr>
      <w:r>
        <w:lastRenderedPageBreak/>
        <w:t>1.6. Место, условия и сроки поставки товаров, выполнения работ, оказания услуг ___________________ (в случае размещения заказа на период более одного года указать основания в соответствии с Правилами приня</w:t>
      </w:r>
      <w:r>
        <w:t>тия решений о заключении долгосрочных государственных (муниципальных) контрактов на выполнение работ (оказание услуг) с длительным производственным циклом, утвержденными постановлением Правительства Российской Федерации от 29 декабря 2007 г. N 978).</w:t>
      </w:r>
    </w:p>
    <w:p w:rsidR="00000000" w:rsidRDefault="00536FB8">
      <w:pPr>
        <w:pStyle w:val="just"/>
      </w:pPr>
      <w:r>
        <w:t>1.7. Р</w:t>
      </w:r>
      <w:r>
        <w:t>азмер обеспечения заявки на участие в конкурсе (аукционе) _________________ (в рублях и % от начальной (максимальной) цены контракта).</w:t>
      </w:r>
    </w:p>
    <w:p w:rsidR="00000000" w:rsidRDefault="00536FB8">
      <w:pPr>
        <w:pStyle w:val="just"/>
      </w:pPr>
      <w:r>
        <w:t>1.8. Размер обеспечения исполнения контракта ______________ (в рублях и % от начальной (максимальной) цены контракта).</w:t>
      </w:r>
    </w:p>
    <w:p w:rsidR="00000000" w:rsidRDefault="00536FB8">
      <w:pPr>
        <w:pStyle w:val="just"/>
      </w:pPr>
      <w:r>
        <w:t>До</w:t>
      </w:r>
      <w:r>
        <w:t>полнительный размер обеспечения гарантии поставщика в случае поставок новых машин и оборудования, начальная (максимальная) цена контракта (цена лота) на поставки которых составляет 50 миллионов рублей и более, поставок оборудования из числа медицинских изд</w:t>
      </w:r>
      <w:r>
        <w:t>елий _____________ (в рублях и % от начальной (максимальной) цены контракта).</w:t>
      </w:r>
    </w:p>
    <w:p w:rsidR="00000000" w:rsidRDefault="00536FB8">
      <w:pPr>
        <w:pStyle w:val="just"/>
      </w:pPr>
      <w:r>
        <w:t>1.9. Наличие штрафных санкций к исполнителю за ненадлежащее исполнение контракта и их размер ________________</w:t>
      </w:r>
    </w:p>
    <w:p w:rsidR="00000000" w:rsidRDefault="00536FB8">
      <w:pPr>
        <w:pStyle w:val="just"/>
      </w:pPr>
      <w:r>
        <w:t>1.10. Форма, срок и порядок оплаты поставок товаров, выполнения работ, оказания услуг, в том числе размер аванса ___________% от цены контракта (в случае, если выплата аванса предусмотрена) и предельные сроки выплаты аванса _______________________</w:t>
      </w:r>
    </w:p>
    <w:p w:rsidR="00000000" w:rsidRDefault="00536FB8">
      <w:pPr>
        <w:pStyle w:val="just"/>
      </w:pPr>
      <w:r>
        <w:t>1.11. Сп</w:t>
      </w:r>
      <w:r>
        <w:t xml:space="preserve">особ размещения заказа с указанием обоснования (обоснование выбора способа размещения заказа (форма торгов: открытый (закрытый) конкурс, открытый аукцион в электронной форме, закрытый аукцион) со ссылкой на соответствующие статьи Федерального закона от 21 </w:t>
      </w:r>
      <w:r>
        <w:t>июля 2005 г. N 94-ФЗ "О размещении заказов на поставки товаров, выполнение работ, оказание услуг для государственных и муниципальных нужд" и код по Общероссийскому классификатору видов экономической деятельности, продукции и услуг (ОКДП) с учетом перечня т</w:t>
      </w:r>
      <w:r>
        <w:t>оваров (работ, услуг), размещение заказов на поставки (выполнение, оказание) которых осуществляется путем проведения аукциона).</w:t>
      </w:r>
    </w:p>
    <w:p w:rsidR="00000000" w:rsidRDefault="00536FB8">
      <w:pPr>
        <w:pStyle w:val="just"/>
      </w:pPr>
      <w:r>
        <w:t>2. Установить, что разделение на лоты производится на следующих основаниях: __________________ (указывается мотивированное обосн</w:t>
      </w:r>
      <w:r>
        <w:t>ование разделения предмета закупки на лоты) - при наличии нескольких лотов.</w:t>
      </w:r>
    </w:p>
    <w:p w:rsidR="00000000" w:rsidRDefault="00536FB8">
      <w:pPr>
        <w:pStyle w:val="just"/>
      </w:pPr>
      <w:r>
        <w:t>3. Принять к сведению, что:</w:t>
      </w:r>
    </w:p>
    <w:p w:rsidR="00000000" w:rsidRDefault="00536FB8">
      <w:pPr>
        <w:pStyle w:val="just"/>
      </w:pPr>
      <w:r>
        <w:t>3.1. Документация о торгах разработана специализированной организацией __________, соответствует примерным формам документации по размещению заказа и со</w:t>
      </w:r>
      <w:r>
        <w:t>стоит из:</w:t>
      </w:r>
    </w:p>
    <w:p w:rsidR="00000000" w:rsidRDefault="00536FB8">
      <w:pPr>
        <w:pStyle w:val="just"/>
      </w:pPr>
      <w:r>
        <w:t>3.1.1. Информационной карты.</w:t>
      </w:r>
    </w:p>
    <w:p w:rsidR="00000000" w:rsidRDefault="00536FB8">
      <w:pPr>
        <w:pStyle w:val="just"/>
      </w:pPr>
      <w:r>
        <w:t>3.1.2. Технической части (проектной документации, спецификации и т.д.).</w:t>
      </w:r>
    </w:p>
    <w:p w:rsidR="00000000" w:rsidRDefault="00536FB8">
      <w:pPr>
        <w:pStyle w:val="just"/>
      </w:pPr>
      <w:r>
        <w:t>3.1.3. Обоснования начальной (максимальной) цены контракта в соответствии со статьей 19.1 Федерального закона от 21 июля 2005 г. N 94-ФЗ "О разме</w:t>
      </w:r>
      <w:r>
        <w:t>щении заказов на поставки товаров, выполнение работ, оказание услуг для государственных и муниципальных нужд".</w:t>
      </w:r>
    </w:p>
    <w:p w:rsidR="00000000" w:rsidRDefault="00536FB8">
      <w:pPr>
        <w:pStyle w:val="just"/>
      </w:pPr>
      <w:r>
        <w:t>3.1.4. Проекта контракта.</w:t>
      </w:r>
    </w:p>
    <w:p w:rsidR="00000000" w:rsidRDefault="00536FB8">
      <w:pPr>
        <w:pStyle w:val="just"/>
      </w:pPr>
      <w:r>
        <w:t>3.2. Получены следующие согласования (указываются необходимые согласования):</w:t>
      </w:r>
    </w:p>
    <w:p w:rsidR="00000000" w:rsidRDefault="00536FB8">
      <w:pPr>
        <w:pStyle w:val="just"/>
      </w:pPr>
      <w:r>
        <w:t>3.2.1. Москомэкспертизы (от _____ N ______</w:t>
      </w:r>
      <w:r>
        <w:t>___, Ф.И.О., должность подписавшего согласование) (приложение _______).</w:t>
      </w:r>
    </w:p>
    <w:p w:rsidR="00000000" w:rsidRDefault="00536FB8">
      <w:pPr>
        <w:pStyle w:val="just"/>
      </w:pPr>
      <w:r>
        <w:t>3.2.2. Распоряжение от ________ N __________ об утверждении проекта и сводного сметного расчета (при размещении заказов на строительство, реконструкцию и капитальный ремонт объектов) (</w:t>
      </w:r>
      <w:r>
        <w:t>приложение _______).</w:t>
      </w:r>
    </w:p>
    <w:p w:rsidR="00000000" w:rsidRDefault="00536FB8">
      <w:pPr>
        <w:pStyle w:val="just"/>
      </w:pPr>
      <w:r>
        <w:t>3.2.3. Другие (указываются другие требующиеся и имеющиеся согласования) (приложение ______).</w:t>
      </w:r>
    </w:p>
    <w:p w:rsidR="00000000" w:rsidRDefault="00536FB8">
      <w:pPr>
        <w:pStyle w:val="just"/>
      </w:pPr>
      <w:r>
        <w:t>4. Ответственным за подготовку к проведению торгов (наименование предмета размещаемого заказа) назначить _______________ (Ф.И.О., должность от</w:t>
      </w:r>
      <w:r>
        <w:t>ветственного представителя заказчика).</w:t>
      </w:r>
    </w:p>
    <w:p w:rsidR="00000000" w:rsidRDefault="00536FB8">
      <w:pPr>
        <w:pStyle w:val="just"/>
      </w:pPr>
      <w:r>
        <w:t>5. В случае если торги относятся к первому уровню:</w:t>
      </w:r>
    </w:p>
    <w:p w:rsidR="00000000" w:rsidRDefault="00536FB8">
      <w:pPr>
        <w:pStyle w:val="just"/>
      </w:pPr>
      <w:r>
        <w:t xml:space="preserve">5.1. (указываются Ф.И.О., должность ответственного представителя заказчика) подготовить и направить в установленном порядке в срок до __________ в Департамент города </w:t>
      </w:r>
      <w:r>
        <w:t>Москвы по конкурентной политике заявку на проведение _________________ (указывается наименование предмета размещаемого заказа) в соответствии с утвержденным планом-графиком размещения заказов города Москвы (торги N ___________ - указывается номер регистрац</w:t>
      </w:r>
      <w:r>
        <w:t>ии торгов в плане-графике размещения заказов города Москвы) или в случае, если торги не включены в план-график размещении заказов города Москвы либо в соответствии с решением заместителя Мэра Москвы в Правительстве Москвы, осуществляющего координацию деяте</w:t>
      </w:r>
      <w:r>
        <w:t>льности соответствующей сферы городского управления, а в отношении заказчиков, не входящих в комплексы городского управления, по решению Мэра Москвы; либо в связи с принятием правового акта Правительства Москвы; либо в связи с изменением в установленном по</w:t>
      </w:r>
      <w:r>
        <w:t>рядке государственной программы города Москвы).</w:t>
      </w:r>
    </w:p>
    <w:p w:rsidR="00000000" w:rsidRDefault="00536FB8">
      <w:pPr>
        <w:pStyle w:val="just"/>
      </w:pPr>
      <w:r>
        <w:t>В случае если торги относятся ко второму уровню:</w:t>
      </w:r>
    </w:p>
    <w:p w:rsidR="00000000" w:rsidRDefault="00536FB8">
      <w:pPr>
        <w:pStyle w:val="just"/>
      </w:pPr>
      <w:r>
        <w:t>____________ (указываются Ф.И.О., должность ответственного представителя заказчика) в срок до __________ обеспечить в установленном порядке размещение заказа н</w:t>
      </w:r>
      <w:r>
        <w:t>а ____________ (указывается наименование предмета размещаемого заказа) в соответствии с планом-графиком размещения заказов города Москвы (торги N ___________, указывается номер торгов в плане-графике размещения заказов города Москвы).</w:t>
      </w:r>
    </w:p>
    <w:p w:rsidR="00000000" w:rsidRDefault="00536FB8">
      <w:pPr>
        <w:pStyle w:val="just"/>
      </w:pPr>
      <w:r>
        <w:t>6. Контроль за выполн</w:t>
      </w:r>
      <w:r>
        <w:t>ением настоящего приказа возложить на __________ (указывается по решению заказчика).</w:t>
      </w:r>
    </w:p>
    <w:p w:rsidR="00000000" w:rsidRDefault="00536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FB8">
      <w:pPr>
        <w:pStyle w:val="HTML"/>
      </w:pPr>
      <w:r>
        <w:t>Руководитель</w:t>
      </w:r>
    </w:p>
    <w:p w:rsidR="00000000" w:rsidRDefault="00536FB8">
      <w:pPr>
        <w:pStyle w:val="HTML"/>
      </w:pPr>
      <w:r>
        <w:t>государственного заказчика                                       Ф.И.О.</w:t>
      </w:r>
    </w:p>
    <w:p w:rsidR="00000000" w:rsidRDefault="00536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FB8">
      <w:pPr>
        <w:pStyle w:val="right"/>
      </w:pPr>
      <w:r>
        <w:t>Источник - Распоряжение префектуры ЮВАО г. Москвы от 06.04.2012 № 230</w:t>
      </w:r>
    </w:p>
    <w:p w:rsidR="00000000" w:rsidRDefault="00536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esheniya_zakazchika_o_provedenii_torgov.htm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FB8"/>
    <w:rsid w:val="0053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4D3746-9225-4DD2-9512-B97F9A0AC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resheniya_zakazchika_o_provedenii_tor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1139</Words>
  <Characters>6493</Characters>
  <Application>Microsoft Office Word</Application>
  <DocSecurity>0</DocSecurity>
  <Lines>54</Lines>
  <Paragraphs>15</Paragraphs>
  <ScaleCrop>false</ScaleCrop>
  <Company/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решения заказчика о проведении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2022-08-16T15:34:00Z</dcterms:created>
  <dcterms:modified xsi:type="dcterms:W3CDTF">2022-08-16T15:34:00Z</dcterms:modified>
</cp:coreProperties>
</file>