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FA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распоряжения о прекращении прав на земельный участок</w:t>
      </w:r>
    </w:p>
    <w:p w:rsidR="00000000" w:rsidRDefault="00320FA8">
      <w:pPr>
        <w:pStyle w:val="right"/>
      </w:pPr>
      <w:r>
        <w:t xml:space="preserve">Приложение 4 к Административному регламенту по предоставлению Федеральным </w:t>
      </w:r>
      <w:r>
        <w:t>агентством по управлению государственным имуществом государственной услуги по прекращению прав физических и юридических лиц в случае добровольного отказа от прав на земельные участки</w:t>
      </w:r>
    </w:p>
    <w:p w:rsidR="00000000" w:rsidRDefault="0032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FA8">
      <w:pPr>
        <w:pStyle w:val="HTML"/>
      </w:pPr>
      <w:r>
        <w:t xml:space="preserve">                              ПРИМЕРНАЯ ФОРМА</w:t>
      </w:r>
    </w:p>
    <w:p w:rsidR="00000000" w:rsidRDefault="00320FA8">
      <w:pPr>
        <w:pStyle w:val="HTML"/>
      </w:pPr>
      <w:r>
        <w:t>распоряжения о прекращении</w:t>
      </w:r>
      <w:r>
        <w:t xml:space="preserve"> прав на земельный участок</w:t>
      </w:r>
    </w:p>
    <w:p w:rsidR="00000000" w:rsidRDefault="00320FA8">
      <w:pPr>
        <w:pStyle w:val="HTML"/>
      </w:pPr>
    </w:p>
    <w:p w:rsidR="00000000" w:rsidRDefault="00320FA8">
      <w:pPr>
        <w:pStyle w:val="HTML"/>
      </w:pPr>
      <w:r>
        <w:t>В   соответствии   с   Земельным   кодексом   Российской   Федерации  и</w:t>
      </w:r>
    </w:p>
    <w:p w:rsidR="00000000" w:rsidRDefault="00320FA8">
      <w:pPr>
        <w:pStyle w:val="HTML"/>
      </w:pPr>
      <w:r>
        <w:t>Постановлением  Правительства  Российской Федерации от 5 июня 2008 г. N 432</w:t>
      </w:r>
    </w:p>
    <w:p w:rsidR="00000000" w:rsidRDefault="00320FA8">
      <w:pPr>
        <w:pStyle w:val="HTML"/>
      </w:pPr>
      <w:r>
        <w:t xml:space="preserve">"О Федеральном агентстве по управлению государственным имуществом"  </w:t>
      </w:r>
      <w:r>
        <w:rPr>
          <w:vertAlign w:val="superscript"/>
        </w:rPr>
        <w:t>1</w:t>
      </w:r>
      <w:r>
        <w:t xml:space="preserve"> :</w:t>
      </w:r>
    </w:p>
    <w:p w:rsidR="00000000" w:rsidRDefault="00320FA8">
      <w:pPr>
        <w:pStyle w:val="HTML"/>
      </w:pPr>
      <w:r>
        <w:t>1. Прекр</w:t>
      </w:r>
      <w:r>
        <w:t>атить право _____________ _____________________________________</w:t>
      </w:r>
    </w:p>
    <w:p w:rsidR="00000000" w:rsidRDefault="00320FA8">
      <w:pPr>
        <w:pStyle w:val="HTML"/>
      </w:pPr>
      <w:r>
        <w:t>(вид права)           (Ф.И.О. гражданина</w:t>
      </w:r>
    </w:p>
    <w:p w:rsidR="00000000" w:rsidRDefault="00320FA8">
      <w:pPr>
        <w:pStyle w:val="HTML"/>
      </w:pPr>
      <w:r>
        <w:t>или наименование юридического лица)</w:t>
      </w:r>
    </w:p>
    <w:p w:rsidR="00000000" w:rsidRDefault="00320FA8">
      <w:pPr>
        <w:pStyle w:val="HTML"/>
      </w:pPr>
      <w:r>
        <w:t>на земельный участок из земель _____________________________, с кадастровым</w:t>
      </w:r>
    </w:p>
    <w:p w:rsidR="00000000" w:rsidRDefault="00320FA8">
      <w:pPr>
        <w:pStyle w:val="HTML"/>
      </w:pPr>
      <w:r>
        <w:t>(категория земель)</w:t>
      </w:r>
    </w:p>
    <w:p w:rsidR="00000000" w:rsidRDefault="00320FA8">
      <w:pPr>
        <w:pStyle w:val="HTML"/>
      </w:pPr>
      <w:r>
        <w:t>____________________</w:t>
      </w:r>
      <w:r>
        <w:t>______________, общей площадью _________________ кв. м,</w:t>
      </w:r>
    </w:p>
    <w:p w:rsidR="00000000" w:rsidRDefault="00320FA8">
      <w:pPr>
        <w:pStyle w:val="HTML"/>
      </w:pPr>
      <w:r>
        <w:t>находящийся по адресу: ___________________________________________________,</w:t>
      </w:r>
    </w:p>
    <w:p w:rsidR="00000000" w:rsidRDefault="00320FA8">
      <w:pPr>
        <w:pStyle w:val="HTML"/>
      </w:pPr>
      <w:r>
        <w:t>(субъект Российской Федерации, город, поселок,</w:t>
      </w:r>
    </w:p>
    <w:p w:rsidR="00000000" w:rsidRDefault="00320FA8">
      <w:pPr>
        <w:pStyle w:val="HTML"/>
      </w:pPr>
      <w:r>
        <w:t>село и др., улица, дом, строение и др.),</w:t>
      </w:r>
    </w:p>
    <w:p w:rsidR="00000000" w:rsidRDefault="00320FA8">
      <w:pPr>
        <w:pStyle w:val="HTML"/>
      </w:pPr>
      <w:r>
        <w:t>в  границах, указанных в кадастровом</w:t>
      </w:r>
      <w:r>
        <w:t xml:space="preserve">  паспорте,  прилагаемом  к  настоящему</w:t>
      </w:r>
    </w:p>
    <w:p w:rsidR="00000000" w:rsidRDefault="00320FA8">
      <w:pPr>
        <w:pStyle w:val="HTML"/>
      </w:pPr>
      <w:r>
        <w:t>распоряжению.</w:t>
      </w:r>
    </w:p>
    <w:p w:rsidR="00000000" w:rsidRDefault="00320FA8">
      <w:pPr>
        <w:pStyle w:val="HTML"/>
      </w:pPr>
      <w:r>
        <w:t>2. _________________________________________ обеспечить государственную</w:t>
      </w:r>
    </w:p>
    <w:p w:rsidR="00000000" w:rsidRDefault="00320FA8">
      <w:pPr>
        <w:pStyle w:val="HTML"/>
      </w:pPr>
      <w:r>
        <w:t>(структурное подразделение)</w:t>
      </w:r>
    </w:p>
    <w:p w:rsidR="00000000" w:rsidRDefault="00320FA8">
      <w:pPr>
        <w:pStyle w:val="HTML"/>
      </w:pPr>
      <w:r>
        <w:t>регистрацию  в  соответствии с  Федеральным  законом  от 21 июля 1997 г.  N</w:t>
      </w:r>
    </w:p>
    <w:p w:rsidR="00000000" w:rsidRDefault="00320FA8">
      <w:pPr>
        <w:pStyle w:val="HTML"/>
      </w:pPr>
      <w:r>
        <w:t xml:space="preserve">122-ФЗ "О государственной </w:t>
      </w:r>
      <w:r>
        <w:t>регистрации прав на недвижимое имущество и сделок</w:t>
      </w:r>
    </w:p>
    <w:p w:rsidR="00000000" w:rsidRDefault="00320FA8">
      <w:pPr>
        <w:pStyle w:val="HTML"/>
      </w:pPr>
      <w:r>
        <w:t>с ним".</w:t>
      </w:r>
    </w:p>
    <w:p w:rsidR="00000000" w:rsidRDefault="00320FA8">
      <w:pPr>
        <w:pStyle w:val="HTML"/>
      </w:pPr>
      <w:r>
        <w:t>3. Контроль   за   исполнением   настоящего   распоряжения    возложить</w:t>
      </w:r>
    </w:p>
    <w:p w:rsidR="00000000" w:rsidRDefault="00320FA8">
      <w:pPr>
        <w:pStyle w:val="HTML"/>
      </w:pPr>
      <w:r>
        <w:t>на ________________________.</w:t>
      </w:r>
    </w:p>
    <w:p w:rsidR="00000000" w:rsidRDefault="00320FA8">
      <w:pPr>
        <w:pStyle w:val="HTML"/>
      </w:pPr>
      <w:r>
        <w:t>(должностное лицо)</w:t>
      </w:r>
    </w:p>
    <w:p w:rsidR="00000000" w:rsidRDefault="00320FA8">
      <w:pPr>
        <w:pStyle w:val="HTML"/>
      </w:pPr>
    </w:p>
    <w:p w:rsidR="00000000" w:rsidRDefault="00320FA8">
      <w:pPr>
        <w:pStyle w:val="HTML"/>
      </w:pPr>
      <w:r>
        <w:t xml:space="preserve">Уполномоченное должностное лицо                     </w:t>
      </w:r>
      <w:r>
        <w:t>___________________</w:t>
      </w:r>
    </w:p>
    <w:p w:rsidR="00000000" w:rsidRDefault="00320FA8">
      <w:pPr>
        <w:pStyle w:val="HTML"/>
      </w:pPr>
      <w:r>
        <w:t>(подпись)</w:t>
      </w:r>
    </w:p>
    <w:p w:rsidR="00000000" w:rsidRDefault="00320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FA8">
      <w:pPr>
        <w:pStyle w:val="sel"/>
        <w:divId w:val="405417109"/>
      </w:pPr>
      <w:r>
        <w:t>1 Территориальные органы указывают положение и иные документы, регламентирующие их деятельность по принятию решения.</w:t>
      </w:r>
    </w:p>
    <w:p w:rsidR="00000000" w:rsidRDefault="00320FA8">
      <w:pPr>
        <w:pStyle w:val="right"/>
      </w:pPr>
      <w:r>
        <w:t>Источник - Приказ Минэкономразвития РФ от 07.11.2011 № 621</w:t>
      </w:r>
    </w:p>
    <w:p w:rsidR="00000000" w:rsidRDefault="00320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https://порядокправа.рф/obrazecy/primernaya_forma_rasporyazheniya_o_p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rekrashhenii_prav_na_zemelnyj_uchastok.htm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A8"/>
    <w:rsid w:val="0032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B143A-398D-4558-A96D-8E5481E4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1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asporyazheniya_o_prekrashhenii_prav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распоряжения о прекращении прав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2022-08-16T15:31:00Z</dcterms:created>
  <dcterms:modified xsi:type="dcterms:W3CDTF">2022-08-16T15:31:00Z</dcterms:modified>
</cp:coreProperties>
</file>