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024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на выполнение научно-исследовательских, опытно-конструкторских и технологических работ по заказам Минздравсоцразвития России</w:t>
      </w:r>
    </w:p>
    <w:p w:rsidR="00000000" w:rsidRDefault="00442024">
      <w:pPr>
        <w:pStyle w:val="right"/>
      </w:pPr>
      <w:r>
        <w:t>Приложение N 3 к Положению об организации работ по формированию и выполнению плана научно-исследовательских, опытно-конструкторских и технологических работ по заказам Минздравсоцразвития России в социально-трудовой сфере, утвержденному Приказом Министерств</w:t>
      </w:r>
      <w:r>
        <w:t>а здравоохранения и социального развития Российской Федерации от 16 марта 2007 г. N 171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ГОСУДАРСТВЕННОГО КОНТРАКТА на выполнение научно-исследовательских, опытно-конструкторских и технологических работ</w:t>
      </w:r>
    </w:p>
    <w:p w:rsidR="00000000" w:rsidRDefault="00442024">
      <w:pPr>
        <w:pStyle w:val="HTML"/>
      </w:pPr>
      <w:r>
        <w:t xml:space="preserve">г. Москва                            </w:t>
      </w:r>
      <w:r>
        <w:t xml:space="preserve">    "__" ____________ 200_ г.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just"/>
      </w:pPr>
      <w:r>
        <w:t>Министерство здравоохранения и социального развития Российской Федерации, именуемое в дальнейшем "Заказчик", в лице заместителя Министра здравоохранения и социального развития Российской Федерации ________________, действующе</w:t>
      </w:r>
      <w:r>
        <w:t>го на основании приказа Министерства здравоохранения и социального развития Российской Федерации от "__" _______ 200_ г. N __, с одной стороны, и _____________, именуемый в дальнейшем "Исполнитель", в лице ______________, действующего на основании ________</w:t>
      </w:r>
      <w:r>
        <w:t>__, с другой стороны, именуемые в дальнейшем "Стороны", заключили настоящий Государственный контракт по итогам размещения заказа на выполнение научно-исследовательских, опытно-конструкторских и технологических работ путем проведения торгов в форме открытог</w:t>
      </w:r>
      <w:r>
        <w:t>о конкурса (Протокол оценки и сопоставления заявок на участие в конкурсе от "__" ____________ 200_ г. N _______), далее именуемый Контракт, о нижеследующем: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442024">
      <w:pPr>
        <w:pStyle w:val="just"/>
      </w:pPr>
      <w:r>
        <w:t>1.1. Исполнитель обязуется выполнить в соответствии с требованиями и условиям</w:t>
      </w:r>
      <w:r>
        <w:t>и настоящего Контракта и своевременно сдать Заказчику, а последний обязуется принять и оплатить работу по теме: ___________________________________________________________________.</w:t>
      </w:r>
    </w:p>
    <w:p w:rsidR="00000000" w:rsidRDefault="00442024">
      <w:pPr>
        <w:pStyle w:val="just"/>
      </w:pPr>
      <w:r>
        <w:t xml:space="preserve">1.2. Требования к работе, характеристики планируемых результатов и научной </w:t>
      </w:r>
      <w:r>
        <w:t>продукции определяются Техническим заданием (Приложение А), являющимся неотъемлемой частью настоящего Контракта.</w:t>
      </w:r>
    </w:p>
    <w:p w:rsidR="00000000" w:rsidRDefault="00442024">
      <w:pPr>
        <w:pStyle w:val="just"/>
      </w:pPr>
      <w:r>
        <w:lastRenderedPageBreak/>
        <w:t>1.3. Настоящий Контракт вступает в силу и становится обязательным для Сторон с момента подписания и действует до полного исполнения обязательст</w:t>
      </w:r>
      <w:r>
        <w:t>в Сторонами по настоящему Контракту.</w:t>
      </w:r>
    </w:p>
    <w:p w:rsidR="00000000" w:rsidRDefault="00442024">
      <w:pPr>
        <w:pStyle w:val="just"/>
      </w:pPr>
      <w:r>
        <w:t>Начало работ - "__" ____________ 200_ г.</w:t>
      </w:r>
    </w:p>
    <w:p w:rsidR="00000000" w:rsidRDefault="00442024">
      <w:pPr>
        <w:pStyle w:val="just"/>
      </w:pPr>
      <w:r>
        <w:t>Срок завершения выполнения работ - "__" ____________ 200_ г.</w:t>
      </w:r>
    </w:p>
    <w:p w:rsidR="00000000" w:rsidRDefault="00442024">
      <w:pPr>
        <w:pStyle w:val="just"/>
      </w:pPr>
      <w:r>
        <w:t>Сдача научной продукции по настоящему Контракту - "__" __________ 200_ г.</w:t>
      </w:r>
    </w:p>
    <w:p w:rsidR="00000000" w:rsidRDefault="00442024">
      <w:pPr>
        <w:pStyle w:val="just"/>
      </w:pPr>
      <w:r>
        <w:t>1.4. Содержание и сроки выполнения работы (</w:t>
      </w:r>
      <w:r>
        <w:t>этапов) определяются календарным планом (Приложение В), являющимся неотъемлемой частью настоящего Контракта.</w:t>
      </w:r>
    </w:p>
    <w:p w:rsidR="00000000" w:rsidRDefault="00442024">
      <w:pPr>
        <w:pStyle w:val="just"/>
      </w:pPr>
      <w:r>
        <w:t xml:space="preserve">1.5. Если в ходе выполнения работ обнаруживается возникшая не по вине Исполнителя невозможность или нецелесообразность продолжения работ, Заказчик </w:t>
      </w:r>
      <w:r>
        <w:t>обязан оплатить выполненные работы, проведенные до выявления невозможности получить предусмотренные настоящим Контрактом результаты, но не свыше 30% от стоимости работ, предусмотренных настоящим Контрактом.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Стоимость (контрактная цена) работ и порядок </w:t>
      </w:r>
      <w:r>
        <w:rPr>
          <w:rFonts w:eastAsia="Times New Roman"/>
        </w:rPr>
        <w:t>расчетов</w:t>
      </w:r>
    </w:p>
    <w:p w:rsidR="00000000" w:rsidRDefault="00442024">
      <w:pPr>
        <w:pStyle w:val="HTML"/>
      </w:pPr>
      <w:r>
        <w:t xml:space="preserve">    2.1.   Стоимость   работы,   указанной  в  п.  1.1  настоящего</w:t>
      </w:r>
    </w:p>
    <w:p w:rsidR="00000000" w:rsidRDefault="00442024">
      <w:pPr>
        <w:pStyle w:val="HTML"/>
      </w:pPr>
      <w:r>
        <w:t>Контракта, составляет _____________________ рублей, согласно Смете</w:t>
      </w:r>
    </w:p>
    <w:p w:rsidR="00000000" w:rsidRDefault="00442024">
      <w:pPr>
        <w:pStyle w:val="HTML"/>
      </w:pPr>
      <w:r>
        <w:t>(сумма прописью)</w:t>
      </w:r>
    </w:p>
    <w:p w:rsidR="00000000" w:rsidRDefault="00442024">
      <w:pPr>
        <w:pStyle w:val="HTML"/>
      </w:pPr>
      <w:r>
        <w:t>расходов    на    выполнение   научно-исследовательских,   опытно-</w:t>
      </w:r>
    </w:p>
    <w:p w:rsidR="00000000" w:rsidRDefault="00442024">
      <w:pPr>
        <w:pStyle w:val="HTML"/>
      </w:pPr>
      <w:r>
        <w:t>конструкторских и технологиче</w:t>
      </w:r>
      <w:r>
        <w:t>ских работ (Приложение С), являющейся</w:t>
      </w:r>
    </w:p>
    <w:p w:rsidR="00000000" w:rsidRDefault="00442024">
      <w:pPr>
        <w:pStyle w:val="HTML"/>
      </w:pPr>
      <w:r>
        <w:t>неотъемлемой частью настоящего Контракта.</w:t>
      </w:r>
    </w:p>
    <w:p w:rsidR="00000000" w:rsidRDefault="00442024">
      <w:pPr>
        <w:pStyle w:val="just"/>
      </w:pPr>
      <w:r>
        <w:t xml:space="preserve">2.2. Заказчик в течение 10 банковских дней с момента учета Контракта </w:t>
      </w:r>
      <w:r>
        <w:rPr>
          <w:vertAlign w:val="superscript"/>
        </w:rPr>
        <w:t>1</w:t>
      </w:r>
      <w:r>
        <w:t xml:space="preserve"> выплачивает Исполнителю аванс в размере 30% от контрактной цены этапа работы, т.е. ______ (_____) рублей.</w:t>
      </w:r>
    </w:p>
    <w:p w:rsidR="00000000" w:rsidRDefault="00442024">
      <w:pPr>
        <w:pStyle w:val="sel"/>
        <w:divId w:val="318995686"/>
      </w:pPr>
      <w:r>
        <w:t xml:space="preserve">1 Учет заключенного контракта осуществляется в соответствии с Приказом Министерства здравоохранения и социального развития Российской Федерации от 27 сентября 2004 г. N 136 "Об утверждении Инструкции о порядке согласования и контроля исполнения договоров </w:t>
      </w:r>
      <w:r>
        <w:t>в аппарате Министерства здравоохранения и социального развития Российской Федерации".</w:t>
      </w:r>
    </w:p>
    <w:p w:rsidR="00000000" w:rsidRDefault="00442024">
      <w:pPr>
        <w:pStyle w:val="just"/>
      </w:pPr>
      <w:r>
        <w:t xml:space="preserve">2.3. Расчеты за выполненную работу производятся между Заказчиком и </w:t>
      </w:r>
      <w:r>
        <w:t>Исполнителем по законченным и принятым этапам работ по настоящему Контракту на основании актов, подписанных Сторонами по мере готовности отдельных этапов работы с зачетом ранее выданного аванса на этап.</w:t>
      </w:r>
    </w:p>
    <w:p w:rsidR="00000000" w:rsidRDefault="00442024">
      <w:pPr>
        <w:pStyle w:val="just"/>
      </w:pPr>
      <w:r>
        <w:t>Заказчик в течение 10 банковских дней со дня выставле</w:t>
      </w:r>
      <w:r>
        <w:t>ния Исполнителем счета и счета-фактуры оплачивает выполненную работу.</w:t>
      </w:r>
    </w:p>
    <w:p w:rsidR="00000000" w:rsidRDefault="00442024">
      <w:pPr>
        <w:pStyle w:val="just"/>
      </w:pPr>
      <w:r>
        <w:t>Окончательный расчет производится после сдачи и приемки всей работы с зачетом выплаченного аванса, а также доработки темы, если она имела место.</w:t>
      </w:r>
    </w:p>
    <w:p w:rsidR="00000000" w:rsidRDefault="00442024">
      <w:pPr>
        <w:pStyle w:val="just"/>
      </w:pPr>
      <w:r>
        <w:t>Днем исполнения обязательств считается де</w:t>
      </w:r>
      <w:r>
        <w:t>нь списания денежных средств с расчетного счета Заказчика.</w:t>
      </w:r>
    </w:p>
    <w:p w:rsidR="00000000" w:rsidRDefault="00442024">
      <w:pPr>
        <w:pStyle w:val="just"/>
      </w:pPr>
      <w:r>
        <w:t>2.4. Работа выполняется за счет средств федерального бюджета на 2007 год по разделу 10, подразделу 05, целевой статье расходов 0810000, виду расходов 196.</w:t>
      </w:r>
    </w:p>
    <w:p w:rsidR="00000000" w:rsidRDefault="00442024">
      <w:pPr>
        <w:pStyle w:val="just"/>
      </w:pPr>
      <w:r>
        <w:t>В соответствии с пунктом 16 части 3 статьи</w:t>
      </w:r>
      <w:r>
        <w:t xml:space="preserve"> 149 Налогового кодекса Российской Федерации выполнение научно-исследовательских и опытно-конструкторских работ за счет средств федерального бюджета не подлежит налогообложению.</w:t>
      </w:r>
    </w:p>
    <w:p w:rsidR="00000000" w:rsidRDefault="00442024">
      <w:pPr>
        <w:pStyle w:val="just"/>
      </w:pPr>
      <w:r>
        <w:t>2.5. Финансирование работы осуществляется по мере поступления денежных средств</w:t>
      </w:r>
      <w:r>
        <w:t xml:space="preserve"> в распоряжение Заказчика.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3. Порядок выполнения, сдачи и приемки работ</w:t>
      </w:r>
    </w:p>
    <w:p w:rsidR="00000000" w:rsidRDefault="00442024">
      <w:pPr>
        <w:pStyle w:val="just"/>
      </w:pPr>
      <w:r>
        <w:t>3.1. Порядок выполнения работ по настоящему Контракту, а также перечень научной, технической и другой документации, подлежащей оформлению и сдаче Исполнителем Заказчику на отдельных э</w:t>
      </w:r>
      <w:r>
        <w:t>тапах выполнения и по окончании настоящего Контракта, определяются техническим заданием и календарным планом.</w:t>
      </w:r>
    </w:p>
    <w:p w:rsidR="00000000" w:rsidRDefault="00442024">
      <w:pPr>
        <w:pStyle w:val="just"/>
      </w:pPr>
      <w:r>
        <w:t>3.2. Приемка работ осуществляется в соответствии с требованиями технического задания и календарным планом.</w:t>
      </w:r>
    </w:p>
    <w:p w:rsidR="00000000" w:rsidRDefault="00442024">
      <w:pPr>
        <w:pStyle w:val="just"/>
      </w:pPr>
      <w:r>
        <w:t>3.3. По окончании работы (этапа) Исполн</w:t>
      </w:r>
      <w:r>
        <w:t>итель представляет Заказчику оформленную согласно ГОСТу 7.32-2001 научную продукцию с сопроводительным письмом, актом сдачи-приемки научной продукции, подписанным со стороны Исполнителя (2 экз.), отчетом о фактическом выполнении сметы расходов с расшифровк</w:t>
      </w:r>
      <w:r>
        <w:t>ой статей и счетом на выполненные работы.</w:t>
      </w:r>
    </w:p>
    <w:p w:rsidR="00000000" w:rsidRDefault="00442024">
      <w:pPr>
        <w:pStyle w:val="just"/>
      </w:pPr>
      <w:r>
        <w:t>К итоговой научной продукции дополнительно прилагается:</w:t>
      </w:r>
    </w:p>
    <w:p w:rsidR="00000000" w:rsidRDefault="00442024">
      <w:pPr>
        <w:pStyle w:val="just"/>
      </w:pPr>
      <w:r>
        <w:t>счет-фактура;</w:t>
      </w:r>
    </w:p>
    <w:p w:rsidR="00000000" w:rsidRDefault="00442024">
      <w:pPr>
        <w:pStyle w:val="just"/>
      </w:pPr>
      <w:r>
        <w:t>заключения двух независимых экспертов на научную продукцию;</w:t>
      </w:r>
    </w:p>
    <w:p w:rsidR="00000000" w:rsidRDefault="00442024">
      <w:pPr>
        <w:pStyle w:val="just"/>
      </w:pPr>
      <w:r>
        <w:t>копия регистрационной карты, оформленной во Всероссийском научно-техническом информа</w:t>
      </w:r>
      <w:r>
        <w:t>ционном центре (ВНТИЦ) в соответствии с Положением о государственной регистрации и учете открытых научно-исследовательских и опытно-конструкторских работ, утвержденным Приказом Министерства науки и технологий Российской Федерации от 17.11.97 N 125;</w:t>
      </w:r>
    </w:p>
    <w:p w:rsidR="00000000" w:rsidRDefault="00442024">
      <w:pPr>
        <w:pStyle w:val="just"/>
      </w:pPr>
      <w:r>
        <w:t>форма 1</w:t>
      </w:r>
      <w:r>
        <w:t xml:space="preserve"> по учету сведений о результатах научно-исследовательских, опытно-конструкторских и технологических работ гражданского назначения, выполняемых за счет средств федерального бюджета (в соответствии с приложением N 2 к Приказу Минобрнауки России от 22.12.2005</w:t>
      </w:r>
      <w:r>
        <w:t xml:space="preserve"> N 312), с копиями документов, подтверждающих приведенные в форме 1 сведения;</w:t>
      </w:r>
    </w:p>
    <w:p w:rsidR="00000000" w:rsidRDefault="00442024">
      <w:pPr>
        <w:pStyle w:val="just"/>
      </w:pPr>
      <w:r>
        <w:t>форма 2 "Сведения об использовании объекта учета" (в соответствии с приложением N 2 к Приказу Минобрнауки России от 22.12.2005 N 312) при условии наличия объекта учета.</w:t>
      </w:r>
    </w:p>
    <w:p w:rsidR="00000000" w:rsidRDefault="00442024">
      <w:pPr>
        <w:pStyle w:val="just"/>
      </w:pPr>
      <w:r>
        <w:t>3.4. Зака</w:t>
      </w:r>
      <w:r>
        <w:t>зчик в течение двадцати рабочих дней со дня получения документов, указанных в п. 3.3 настоящего Контракта, направляет исполнителю подписанный акт сдачи-приемки работ или мотивированный отказ от приемки научной продукции.</w:t>
      </w:r>
    </w:p>
    <w:p w:rsidR="00000000" w:rsidRDefault="00442024">
      <w:pPr>
        <w:pStyle w:val="just"/>
      </w:pPr>
      <w:r>
        <w:t>В случае мотивированного отказа Сто</w:t>
      </w:r>
      <w:r>
        <w:t>ронами составляется двухсторонний акт с указанием перечня необходимых доработок и сроков их выполнения.</w:t>
      </w:r>
    </w:p>
    <w:p w:rsidR="00000000" w:rsidRDefault="00442024">
      <w:pPr>
        <w:pStyle w:val="just"/>
      </w:pPr>
      <w:r>
        <w:t>3.5. В случае досрочного выполнения работ Заказчик вправе досрочно принять научную продукцию и оплатить работы по контрактной цене, установленной в п. 2</w:t>
      </w:r>
      <w:r>
        <w:t>.1 настоящего Контракта.</w:t>
      </w:r>
    </w:p>
    <w:p w:rsidR="00000000" w:rsidRDefault="00442024">
      <w:pPr>
        <w:pStyle w:val="just"/>
      </w:pPr>
      <w:r>
        <w:t xml:space="preserve">3.6. Если в процессе выполнения работы выясняется неизбежность получения отрицательного результата или нецелесообразность дальнейшего проведения работы, Исполнитель обязан приостановить ее, поставив об этом в известность Заказчика </w:t>
      </w:r>
      <w:r>
        <w:t>в трехдневный срок после приостановления работ. В этом случае Стороны обязаны в десятидневный срок рассмотреть вопрос о целесообразности и возможных направлениях продолжения работ. Бремя доказательства объективности прекращения работы лежит на Исполнителе.</w:t>
      </w:r>
    </w:p>
    <w:p w:rsidR="00000000" w:rsidRDefault="00442024">
      <w:pPr>
        <w:pStyle w:val="just"/>
      </w:pPr>
      <w:r>
        <w:t>3.7. Прекращение работ по настоящему Контракту наступает с момента принятия решения о нецелесообразности продолжения работ и оформляется двухсторонним протоколом.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442024">
      <w:pPr>
        <w:pStyle w:val="just"/>
      </w:pPr>
      <w:r>
        <w:t>4.1. Исполнитель обязан:</w:t>
      </w:r>
    </w:p>
    <w:p w:rsidR="00000000" w:rsidRDefault="00442024">
      <w:pPr>
        <w:pStyle w:val="just"/>
      </w:pPr>
      <w:r>
        <w:t>4.1.1. Выполнить работы в соответств</w:t>
      </w:r>
      <w:r>
        <w:t>ии с Техническим заданием (Приложение А) и передать Заказчику научную продукцию в предусмотренный настоящим Контрактом срок. Невыполнение обязательств соисполнителями, указанными в Техническом задании (Приложение А), не освобождает Исполнителя от выполнени</w:t>
      </w:r>
      <w:r>
        <w:t>я условий настоящего Контракта.</w:t>
      </w:r>
    </w:p>
    <w:p w:rsidR="00000000" w:rsidRDefault="00442024">
      <w:pPr>
        <w:pStyle w:val="just"/>
      </w:pPr>
      <w:r>
        <w:t>4.1.2. Гарантировать Заказчику передачу полученных по настоящему Контракту результатов, не нарушающих исключительных прав других лиц.</w:t>
      </w:r>
    </w:p>
    <w:p w:rsidR="00000000" w:rsidRDefault="00442024">
      <w:pPr>
        <w:pStyle w:val="just"/>
      </w:pPr>
      <w:r>
        <w:t>4.1.3. Своими силами и за свой счет, не нарушая конечной даты сдачи научной продукции, устранять допущенные по его вине в выполненных работах недостатки, а также ошибки в расчетах и аналитических выводах.</w:t>
      </w:r>
    </w:p>
    <w:p w:rsidR="00000000" w:rsidRDefault="00442024">
      <w:pPr>
        <w:pStyle w:val="just"/>
      </w:pPr>
      <w:r>
        <w:t>4.1.4. Представлять по требованию Заказчика необход</w:t>
      </w:r>
      <w:r>
        <w:t>имую документацию, относящуюся к работам по настоящему Контракту, и создавать условия для проверки хода выполнения работ и произведенных расходов.</w:t>
      </w:r>
    </w:p>
    <w:p w:rsidR="00000000" w:rsidRDefault="00442024">
      <w:pPr>
        <w:pStyle w:val="just"/>
      </w:pPr>
      <w:r>
        <w:t xml:space="preserve">4.1.5. Публиковать сведения, полученные при выполнении работ, предусмотренных настоящим Контрактом, только с </w:t>
      </w:r>
      <w:r>
        <w:t>письменного согласия Заказчика.</w:t>
      </w:r>
    </w:p>
    <w:p w:rsidR="00000000" w:rsidRDefault="00442024">
      <w:pPr>
        <w:pStyle w:val="just"/>
      </w:pPr>
      <w:r>
        <w:t>4.1.6. Обеспечить представление обязательного экземпляра отчета о научно-исследовательской работе во Всероссийский научно-технический информационный центр (ВНТИЦ) в соответствии с требованиями Федерального закона от 29 декаб</w:t>
      </w:r>
      <w:r>
        <w:t>ря 1994 г. N 77-ФЗ "Об обязательном экземпляре документов".</w:t>
      </w:r>
    </w:p>
    <w:p w:rsidR="00000000" w:rsidRDefault="00442024">
      <w:pPr>
        <w:pStyle w:val="just"/>
      </w:pPr>
      <w:r>
        <w:t>4.2. Заказчик обязан принять научную продукцию, созданную в соответствии с условиями настоящего Контракта, и оплатить выполненную работу.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42024">
      <w:pPr>
        <w:pStyle w:val="just"/>
      </w:pPr>
      <w:r>
        <w:t>5.1. Риск случайной невозможнос</w:t>
      </w:r>
      <w:r>
        <w:t>ти исполнения условий настоящего Контракта несет Исполнитель.</w:t>
      </w:r>
    </w:p>
    <w:p w:rsidR="00000000" w:rsidRDefault="00442024">
      <w:pPr>
        <w:pStyle w:val="just"/>
      </w:pPr>
      <w:r>
        <w:t>5.2. В случае неисполнения или ненадлежащего исполнения условий настоящего Контракта, Исполнитель возвращает Заказчику в месячный срок полученные денежные средства пропорционально стоимости невы</w:t>
      </w:r>
      <w:r>
        <w:t>полненных работ, а также уплачивает за пользование денежными средствами проценты от суммы стоимости невыполненных работ в размере учетной ставки банковского процента Центрального Банка Российской Федерации в месте нахождения Заказчика.</w:t>
      </w:r>
    </w:p>
    <w:p w:rsidR="00000000" w:rsidRDefault="00442024">
      <w:pPr>
        <w:pStyle w:val="just"/>
      </w:pPr>
      <w:r>
        <w:t>5.3. В случае наруше</w:t>
      </w:r>
      <w:r>
        <w:t>ния установленного по настоящему Контракту срока завершения выполнения работ и сдачи научной продукции Исполнитель выплачивает Заказчику за каждый день просрочки неустойку в размере 0,1% от контрактной цены.</w:t>
      </w:r>
    </w:p>
    <w:p w:rsidR="00000000" w:rsidRDefault="00442024">
      <w:pPr>
        <w:pStyle w:val="just"/>
      </w:pPr>
      <w:r>
        <w:t>5.4. Все споры и разногласия, возникающие в ходе</w:t>
      </w:r>
      <w:r>
        <w:t xml:space="preserve"> выполнения настоящего Контракта, разрешаются путем переговоров между Сторонами.</w:t>
      </w:r>
    </w:p>
    <w:p w:rsidR="00000000" w:rsidRDefault="00442024">
      <w:pPr>
        <w:pStyle w:val="just"/>
      </w:pPr>
      <w:r>
        <w:t>5.5. В случае, если Стороны не придут к соглашению, споры подлежат рассмотрению в Арбитражном суде.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6. Права Сторон на результаты работ</w:t>
      </w:r>
    </w:p>
    <w:p w:rsidR="00000000" w:rsidRDefault="00442024">
      <w:pPr>
        <w:pStyle w:val="just"/>
      </w:pPr>
      <w:r>
        <w:t>6.1. Заказчик и Исполнитель имеют прав</w:t>
      </w:r>
      <w:r>
        <w:t>о совместного использования результатов научно-технической деятельности, созданных в рамках государственного контракта.</w:t>
      </w:r>
    </w:p>
    <w:p w:rsidR="00000000" w:rsidRDefault="00442024">
      <w:pPr>
        <w:pStyle w:val="just"/>
      </w:pPr>
      <w:r>
        <w:t>6.2. Заказчик имеет право на использование результатов работ, в том числе способных к правовой охране, в любом объеме и любым способом.</w:t>
      </w:r>
    </w:p>
    <w:p w:rsidR="00000000" w:rsidRDefault="00442024">
      <w:pPr>
        <w:pStyle w:val="just"/>
      </w:pPr>
      <w:r>
        <w:t>Заказчик имеет право передавать результаты предусмотренных настоящим Контрактом работ третьим лицам без согласования с Исполнителем.</w:t>
      </w:r>
    </w:p>
    <w:p w:rsidR="00000000" w:rsidRDefault="00442024">
      <w:pPr>
        <w:pStyle w:val="just"/>
      </w:pPr>
      <w:r>
        <w:t>6.3. Исполнитель не вправе передавать результаты выполненных работ третьим лицам без письменного согласия Заказчика.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7. Др</w:t>
      </w:r>
      <w:r>
        <w:rPr>
          <w:rFonts w:eastAsia="Times New Roman"/>
        </w:rPr>
        <w:t>угие условия</w:t>
      </w:r>
    </w:p>
    <w:p w:rsidR="00000000" w:rsidRDefault="00442024">
      <w:pPr>
        <w:pStyle w:val="just"/>
      </w:pPr>
      <w:r>
        <w:t>7.1. Настоящий Контракт составлен в двух подлинных экземплярах, имеющих равную юридическую силу, один из которых передается Исполнителю, второй находится у Заказчика.</w:t>
      </w:r>
    </w:p>
    <w:p w:rsidR="00000000" w:rsidRDefault="00442024">
      <w:pPr>
        <w:pStyle w:val="just"/>
      </w:pPr>
      <w:r>
        <w:t xml:space="preserve">7.2. Все изменения вносятся в настоящий Контракт путем подписания Сторонами </w:t>
      </w:r>
      <w:r>
        <w:t>Дополнительного соглашения, являющегося его неотъемлемой частью.</w:t>
      </w:r>
    </w:p>
    <w:p w:rsidR="00000000" w:rsidRDefault="00442024">
      <w:pPr>
        <w:pStyle w:val="just"/>
      </w:pPr>
      <w:r>
        <w:t>7.3. Стороны освобождаются от ответственности за неисполнение либо ненадлежащее исполнение обязательств в случаях, если их неисполнение либо ненадлежащее исполнение возникло вследствие обстоя</w:t>
      </w:r>
      <w:r>
        <w:t>тельств непреодолимой силы, то есть чрезвычайных и непредотвратимых. Сторона, у которой возникли обстоятельства непреодолимой силы, обязана в трехдневный срок информировать другую Сторону о начале и окончании действия обстоятельств непреодолимой силы, пред</w:t>
      </w:r>
      <w:r>
        <w:t>оставив документы, выданные компетентными органами, подтверждающие указанные обстоятельства и срок их действия.</w:t>
      </w:r>
    </w:p>
    <w:p w:rsidR="00000000" w:rsidRDefault="00442024">
      <w:pPr>
        <w:pStyle w:val="just"/>
      </w:pPr>
      <w:r>
        <w:t>7.4. Неотъемлемой частью настоящего Контракта являются приложения:</w:t>
      </w:r>
    </w:p>
    <w:p w:rsidR="00000000" w:rsidRDefault="00442024">
      <w:pPr>
        <w:pStyle w:val="just"/>
      </w:pPr>
      <w:r>
        <w:t>Техническое задание (Приложение А);</w:t>
      </w:r>
    </w:p>
    <w:p w:rsidR="00000000" w:rsidRDefault="00442024">
      <w:pPr>
        <w:pStyle w:val="just"/>
      </w:pPr>
      <w:r>
        <w:t>Календарный план (Приложение В);</w:t>
      </w:r>
    </w:p>
    <w:p w:rsidR="00000000" w:rsidRDefault="00442024">
      <w:pPr>
        <w:pStyle w:val="just"/>
      </w:pPr>
      <w:r>
        <w:t>Смета ра</w:t>
      </w:r>
      <w:r>
        <w:t>сходов на выполнение научно-исследовательских, опытно-конструкторских и технологических работ (Приложение С).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Сторон и банковские реквизиты</w:t>
      </w:r>
    </w:p>
    <w:p w:rsidR="00000000" w:rsidRDefault="00442024">
      <w:pPr>
        <w:pStyle w:val="HTML"/>
      </w:pPr>
      <w:r>
        <w:t xml:space="preserve">    </w:t>
      </w:r>
      <w:r>
        <w:t>Заказчик: Министерство здравоохранения и социального развития</w:t>
      </w:r>
    </w:p>
    <w:p w:rsidR="00000000" w:rsidRDefault="00442024">
      <w:pPr>
        <w:pStyle w:val="HTML"/>
      </w:pPr>
      <w:r>
        <w:t>Российской Федерации</w:t>
      </w:r>
    </w:p>
    <w:p w:rsidR="00000000" w:rsidRDefault="00442024">
      <w:pPr>
        <w:pStyle w:val="HTML"/>
      </w:pPr>
      <w:r>
        <w:t>Юридический адрес: 127994, г. Москва, Рахмановский</w:t>
      </w:r>
    </w:p>
    <w:p w:rsidR="00000000" w:rsidRDefault="00442024">
      <w:pPr>
        <w:pStyle w:val="HTML"/>
      </w:pPr>
      <w:r>
        <w:t>пер., д. 3</w:t>
      </w:r>
    </w:p>
    <w:p w:rsidR="00000000" w:rsidRDefault="00442024">
      <w:pPr>
        <w:pStyle w:val="HTML"/>
      </w:pPr>
      <w:r>
        <w:t>ИНН 7707515977, КПП 770701001, БИК 044583001</w:t>
      </w:r>
    </w:p>
    <w:p w:rsidR="00000000" w:rsidRDefault="00442024">
      <w:pPr>
        <w:pStyle w:val="HTML"/>
      </w:pPr>
      <w:r>
        <w:t>Управление федерального казначейства по г. Москве</w:t>
      </w:r>
    </w:p>
    <w:p w:rsidR="00000000" w:rsidRDefault="00442024">
      <w:pPr>
        <w:pStyle w:val="HTML"/>
      </w:pPr>
      <w:r>
        <w:t>(Министерство зд</w:t>
      </w:r>
      <w:r>
        <w:t>равоохранения и социального развития</w:t>
      </w:r>
    </w:p>
    <w:p w:rsidR="00000000" w:rsidRDefault="00442024">
      <w:pPr>
        <w:pStyle w:val="HTML"/>
      </w:pPr>
      <w:r>
        <w:t>Российской Федерации л/с 03055000550)</w:t>
      </w:r>
    </w:p>
    <w:p w:rsidR="00000000" w:rsidRDefault="00442024">
      <w:pPr>
        <w:pStyle w:val="HTML"/>
      </w:pPr>
      <w:r>
        <w:t>Счет N 40105810700000010079 в отделении</w:t>
      </w:r>
    </w:p>
    <w:p w:rsidR="00000000" w:rsidRDefault="00442024">
      <w:pPr>
        <w:pStyle w:val="HTML"/>
      </w:pPr>
      <w:r>
        <w:t>1 Московского ГТУ Банка России, г. Москва 705</w:t>
      </w:r>
    </w:p>
    <w:p w:rsidR="00000000" w:rsidRDefault="00442024">
      <w:pPr>
        <w:pStyle w:val="HTML"/>
      </w:pPr>
    </w:p>
    <w:p w:rsidR="00000000" w:rsidRDefault="00442024">
      <w:pPr>
        <w:pStyle w:val="HTML"/>
      </w:pPr>
      <w:r>
        <w:t>Исполнитель:</w:t>
      </w:r>
    </w:p>
    <w:p w:rsidR="00000000" w:rsidRDefault="00442024">
      <w:pPr>
        <w:pStyle w:val="HTML"/>
      </w:pPr>
    </w:p>
    <w:p w:rsidR="00000000" w:rsidRDefault="00442024">
      <w:pPr>
        <w:pStyle w:val="HTML"/>
      </w:pPr>
      <w:r>
        <w:t>Заказчик                             Исполнитель</w:t>
      </w:r>
    </w:p>
    <w:p w:rsidR="00000000" w:rsidRDefault="00442024">
      <w:pPr>
        <w:pStyle w:val="HTML"/>
      </w:pPr>
      <w:r>
        <w:t xml:space="preserve">____________ ____________      </w:t>
      </w:r>
      <w:r>
        <w:t xml:space="preserve">      ____________ ____________</w:t>
      </w:r>
    </w:p>
    <w:p w:rsidR="00000000" w:rsidRDefault="00442024">
      <w:pPr>
        <w:pStyle w:val="HTML"/>
      </w:pPr>
      <w:r>
        <w:t>М.П.                                 М.П.</w:t>
      </w:r>
    </w:p>
    <w:p w:rsidR="00000000" w:rsidRDefault="0044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24">
      <w:pPr>
        <w:pStyle w:val="right"/>
      </w:pPr>
      <w:r>
        <w:t>Источник - Приказ Минздравсоцразвития России от 16.03.2007 № 171</w:t>
      </w:r>
    </w:p>
    <w:p w:rsidR="00000000" w:rsidRDefault="00442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https://порядокправа.рф/obrazecy/primernaya_forma_gosudarstvennogo_kontrakta_na_vypolnenie_nauchno_issledovate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lskix_opytno_konstrukto.htm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24"/>
    <w:rsid w:val="0044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D2FC7D-8355-45CC-8CA7-8D580B3F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9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osudarstvennogo_kontrakta_na_vypolnenie_nauchno_issledovatelskix_opytno_konstru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1974</Words>
  <Characters>11252</Characters>
  <Application>Microsoft Office Word</Application>
  <DocSecurity>0</DocSecurity>
  <Lines>93</Lines>
  <Paragraphs>26</Paragraphs>
  <ScaleCrop>false</ScaleCrop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государственного контракта на выполнение научно-исследовательских, опытно-конструкторских и технологических работ по заказам Минздравсоцразвития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2022-08-16T15:16:00Z</dcterms:created>
  <dcterms:modified xsi:type="dcterms:W3CDTF">2022-08-16T15:16:00Z</dcterms:modified>
</cp:coreProperties>
</file>