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316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кабинета функциональных (инструментальных) исследований отделения (кабинета) профилактики амбулаторно-поликлинических учреждений (подразделений)</w:t>
      </w:r>
    </w:p>
    <w:p w:rsidR="00000000" w:rsidRDefault="00543316">
      <w:pPr>
        <w:pStyle w:val="right"/>
      </w:pPr>
      <w:r>
        <w:t>Приложение N 19 к Приказу Министерства здравоохранения СССР от 30 мая 1986 г. N 770</w:t>
      </w:r>
    </w:p>
    <w:p w:rsidR="00000000" w:rsidRDefault="0054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6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МЕДИЦИНСКОЙ СЕСТРЫ КАБИНЕТА ФУНКЦИОНАЛЬНЫХ (ИНСТРУМЕНТАЛЬНЫХ) ИССЛЕДОВАНИЙ ОТДЕЛЕНИЯ (КАБИНЕТА) ПРОФИЛАКТИКИ АМБУЛАТОРНО-ПОЛИКЛИНИЧЕСКИХ У</w:t>
      </w:r>
      <w:r>
        <w:rPr>
          <w:rFonts w:eastAsia="Times New Roman"/>
        </w:rPr>
        <w:t>ЧРЕЖДЕНИЙ (ПОДРАЗДЕЛЕНИЙ)</w:t>
      </w:r>
    </w:p>
    <w:p w:rsidR="00000000" w:rsidRDefault="00543316">
      <w:pPr>
        <w:pStyle w:val="just"/>
      </w:pPr>
      <w:r>
        <w:t>I. Общая часть.</w:t>
      </w:r>
    </w:p>
    <w:p w:rsidR="00000000" w:rsidRDefault="00543316">
      <w:pPr>
        <w:pStyle w:val="just"/>
      </w:pPr>
      <w:r>
        <w:t>1.1. На должность медицинских сестер кабинета (в зависимости от объема работы) назначаются средние медицинские работники, имеющие опыт функциональных исследований.</w:t>
      </w:r>
    </w:p>
    <w:p w:rsidR="00000000" w:rsidRDefault="00543316">
      <w:pPr>
        <w:pStyle w:val="just"/>
      </w:pPr>
      <w:r>
        <w:t>1.2. Медицинские сестры кабинета функциональных (и</w:t>
      </w:r>
      <w:r>
        <w:t>нструментальных) исследований подчиняются старшей медицинской сестре отделения профилактики и работают под общим руководством заведующего отделением профилактики.</w:t>
      </w:r>
    </w:p>
    <w:p w:rsidR="00000000" w:rsidRDefault="00543316">
      <w:pPr>
        <w:pStyle w:val="just"/>
      </w:pPr>
      <w:r>
        <w:t xml:space="preserve">1.3. Медицинские сестры кабинета в своей деятельности руководствуются настоящей Инструкцией, </w:t>
      </w:r>
      <w:r>
        <w:t>Положением о кабинете функциональных (инструментальных) исследований и указаниями заведующего отделением профилактики.</w:t>
      </w:r>
    </w:p>
    <w:p w:rsidR="00000000" w:rsidRDefault="00543316">
      <w:pPr>
        <w:pStyle w:val="just"/>
      </w:pPr>
      <w:r>
        <w:t>II. Обязанности.</w:t>
      </w:r>
    </w:p>
    <w:p w:rsidR="00000000" w:rsidRDefault="00543316">
      <w:pPr>
        <w:pStyle w:val="just"/>
      </w:pPr>
      <w:r>
        <w:t>Основными обязанностями медицинской сестры кабинета функциональных (инструментальных) исследований являются:</w:t>
      </w:r>
    </w:p>
    <w:p w:rsidR="00000000" w:rsidRDefault="00543316">
      <w:pPr>
        <w:pStyle w:val="just"/>
      </w:pPr>
      <w:r>
        <w:t>2.1. Антроп</w:t>
      </w:r>
      <w:r>
        <w:t>ометрия (рост, масса тела).</w:t>
      </w:r>
    </w:p>
    <w:p w:rsidR="00000000" w:rsidRDefault="00543316">
      <w:pPr>
        <w:pStyle w:val="just"/>
      </w:pPr>
      <w:r>
        <w:t>2.2. Осмотр полости рта (состояние зубов).</w:t>
      </w:r>
    </w:p>
    <w:p w:rsidR="00000000" w:rsidRDefault="00543316">
      <w:pPr>
        <w:pStyle w:val="just"/>
      </w:pPr>
      <w:r>
        <w:t>2.3. Измерение остроты зрения.</w:t>
      </w:r>
    </w:p>
    <w:p w:rsidR="00000000" w:rsidRDefault="00543316">
      <w:pPr>
        <w:pStyle w:val="just"/>
      </w:pPr>
      <w:r>
        <w:lastRenderedPageBreak/>
        <w:t>2.4. Определение остроты слуха (речь на расстоянии, шепотная речь).</w:t>
      </w:r>
    </w:p>
    <w:p w:rsidR="00000000" w:rsidRDefault="00543316">
      <w:pPr>
        <w:pStyle w:val="just"/>
      </w:pPr>
      <w:r>
        <w:t>2.5. Пневмотахометрия.</w:t>
      </w:r>
    </w:p>
    <w:p w:rsidR="00000000" w:rsidRDefault="00543316">
      <w:pPr>
        <w:pStyle w:val="just"/>
      </w:pPr>
      <w:r>
        <w:t>2.6. Измерение артериального давления.</w:t>
      </w:r>
    </w:p>
    <w:p w:rsidR="00000000" w:rsidRDefault="00543316">
      <w:pPr>
        <w:pStyle w:val="just"/>
      </w:pPr>
      <w:r>
        <w:t>2.7. Измерение внутригла</w:t>
      </w:r>
      <w:r>
        <w:t>зного давления (после 40 лет).</w:t>
      </w:r>
    </w:p>
    <w:p w:rsidR="00000000" w:rsidRDefault="00543316">
      <w:pPr>
        <w:pStyle w:val="just"/>
      </w:pPr>
      <w:r>
        <w:t>2.8. Медицинские сестры результаты проведенных функциональных исследований регистрируют в амбулаторной карте.</w:t>
      </w:r>
    </w:p>
    <w:p w:rsidR="00000000" w:rsidRDefault="00543316">
      <w:pPr>
        <w:pStyle w:val="just"/>
      </w:pPr>
      <w:r>
        <w:t>III. Права.</w:t>
      </w:r>
    </w:p>
    <w:p w:rsidR="00000000" w:rsidRDefault="00543316">
      <w:pPr>
        <w:pStyle w:val="just"/>
      </w:pPr>
      <w:r>
        <w:t>Медицинские сестры кабинета функциональных (инструментальных) исследований имеют право:</w:t>
      </w:r>
    </w:p>
    <w:p w:rsidR="00000000" w:rsidRDefault="00543316">
      <w:pPr>
        <w:pStyle w:val="just"/>
      </w:pPr>
      <w:r>
        <w:t xml:space="preserve">3.1. Требовать </w:t>
      </w:r>
      <w:r>
        <w:t>от проходящих функциональные исследования и младшего медицинского персонала кабинета соблюдения правил внутреннего распорядка.</w:t>
      </w:r>
    </w:p>
    <w:p w:rsidR="00000000" w:rsidRDefault="00543316">
      <w:pPr>
        <w:pStyle w:val="just"/>
      </w:pPr>
      <w:r>
        <w:t>3.2. Определять очередность приема проходящих профилактический осмотр и выполнения функциональных исследований.</w:t>
      </w:r>
    </w:p>
    <w:p w:rsidR="00000000" w:rsidRDefault="00543316">
      <w:pPr>
        <w:pStyle w:val="just"/>
      </w:pPr>
      <w:r>
        <w:t>3.3. Повышать сво</w:t>
      </w:r>
      <w:r>
        <w:t>ю квалификацию.</w:t>
      </w:r>
    </w:p>
    <w:p w:rsidR="00000000" w:rsidRDefault="00543316">
      <w:pPr>
        <w:pStyle w:val="just"/>
      </w:pPr>
      <w:r>
        <w:t>3.4. Овладевать смежными специальностями.</w:t>
      </w:r>
    </w:p>
    <w:p w:rsidR="00000000" w:rsidRDefault="00543316">
      <w:pPr>
        <w:pStyle w:val="just"/>
      </w:pPr>
      <w:r>
        <w:t>IV. Ответственность.</w:t>
      </w:r>
    </w:p>
    <w:p w:rsidR="00000000" w:rsidRDefault="00543316">
      <w:pPr>
        <w:pStyle w:val="just"/>
      </w:pPr>
      <w:r>
        <w:t>4.1. Медицинские сестры кабинета функциональных (инструментальных) исследований несут ответственность за выполнение в полном объеме обязанностей, возложенных на них данной Инстр</w:t>
      </w:r>
      <w:r>
        <w:t>укцией.</w:t>
      </w:r>
    </w:p>
    <w:p w:rsidR="00000000" w:rsidRDefault="0054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6">
      <w:pPr>
        <w:pStyle w:val="right"/>
      </w:pPr>
      <w:r>
        <w:t xml:space="preserve">Начальник Главного управления </w:t>
      </w:r>
      <w:r>
        <w:br/>
        <w:t xml:space="preserve">лечебно-профилактической помощи </w:t>
      </w:r>
      <w:r>
        <w:br/>
        <w:t>А.М.МОСКВИЧЕВ</w:t>
      </w:r>
    </w:p>
    <w:p w:rsidR="00000000" w:rsidRDefault="00543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316">
      <w:pPr>
        <w:pStyle w:val="right"/>
      </w:pPr>
      <w:r>
        <w:t>Источник - Приказ Минздрава СССР от 30.05.1986 № 770</w:t>
      </w:r>
    </w:p>
    <w:p w:rsidR="00000000" w:rsidRDefault="00543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https://порядокправа.рф/obrazecy/primernaya_dolzhnostnaya_instrukciya_medicinskoj_se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stry_kabineta_funkcionalnyx_instrumentalnyx_issle.htm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16"/>
    <w:rsid w:val="0054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0F566-9FA7-46C6-A87B-099974E5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medicinskoj_sestry_kabineta_funkcionalnyx_instrumentalnyx_iss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медицинской сестры кабинета функциональных (инструментальных) исследований отделения (кабинета) профилактики амбулаторно-поликлинических учреждений (подразделений)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