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2A3">
      <w:pPr>
        <w:pStyle w:val="1"/>
        <w:rPr>
          <w:rFonts w:eastAsia="Times New Roman"/>
        </w:rPr>
      </w:pPr>
      <w:r>
        <w:rPr>
          <w:rFonts w:eastAsia="Times New Roman"/>
        </w:rPr>
        <w:t>Приказ по организации, обосновывающий общность доходов (образец заполнения)</w:t>
      </w:r>
    </w:p>
    <w:p w:rsidR="00000000" w:rsidRDefault="002B12A3">
      <w:pPr>
        <w:pStyle w:val="HTML"/>
      </w:pPr>
      <w:r>
        <w:t xml:space="preserve">                Общество с ограниченной ответственностью "Рассвет"</w:t>
      </w:r>
    </w:p>
    <w:p w:rsidR="00000000" w:rsidRDefault="002B12A3">
      <w:pPr>
        <w:pStyle w:val="HTML"/>
      </w:pPr>
      <w:r>
        <w:t>--------------------------------------------------</w:t>
      </w:r>
    </w:p>
    <w:p w:rsidR="00000000" w:rsidRDefault="002B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A3">
      <w:pPr>
        <w:pStyle w:val="3"/>
        <w:rPr>
          <w:rFonts w:eastAsia="Times New Roman"/>
        </w:rPr>
      </w:pPr>
      <w:r>
        <w:rPr>
          <w:rFonts w:eastAsia="Times New Roman"/>
        </w:rPr>
        <w:t>Приказ N 25</w:t>
      </w:r>
    </w:p>
    <w:p w:rsidR="00000000" w:rsidRDefault="002B12A3">
      <w:pPr>
        <w:pStyle w:val="HTML"/>
      </w:pPr>
      <w:r>
        <w:t xml:space="preserve">г. Москва                                      </w:t>
      </w:r>
      <w:r>
        <w:t xml:space="preserve">                  20.05.2009</w:t>
      </w:r>
    </w:p>
    <w:p w:rsidR="00000000" w:rsidRDefault="002B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A3">
      <w:pPr>
        <w:pStyle w:val="just"/>
      </w:pPr>
      <w:r>
        <w:t>Товары, полученные по договору N 75-12 от 15.05.2009 от ООО "Ласточка", направить для продаж на оптовый склад и в розничный магазин по адресу ул. Лесная, д. 8 согласно требованиям ассортимента и количества. На данном основании</w:t>
      </w:r>
      <w:r>
        <w:t xml:space="preserve"> считать премию, полученную от ООО "Ласточка" за выполнение условий указанного договора, доходом, относящимся как к оптовым, так и к розничным продажам одновременно.</w:t>
      </w:r>
    </w:p>
    <w:p w:rsidR="00000000" w:rsidRDefault="002B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A3">
      <w:pPr>
        <w:pStyle w:val="HTML"/>
      </w:pPr>
      <w:r>
        <w:t xml:space="preserve">    Генеральный директор                Михайлов</w:t>
      </w:r>
    </w:p>
    <w:p w:rsidR="00000000" w:rsidRDefault="002B12A3">
      <w:pPr>
        <w:pStyle w:val="HTML"/>
      </w:pPr>
      <w:r>
        <w:t>ООО "Рассвет"                      -----</w:t>
      </w:r>
      <w:r>
        <w:t>-----             О.П. Михайлов</w:t>
      </w:r>
    </w:p>
    <w:p w:rsidR="00000000" w:rsidRDefault="002B12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A3">
      <w:pPr>
        <w:pStyle w:val="right"/>
      </w:pPr>
      <w:r>
        <w:t>Источник - "Главная книга", 2009, № 12</w:t>
      </w:r>
    </w:p>
    <w:p w:rsidR="00000000" w:rsidRDefault="002B12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https://порядокправа.рф/obrazecy/prikaz_po_organizacii_obosnovyvayushhij_obshhnost_doxodov_obrazec_zapolneniya.htm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A3"/>
    <w:rsid w:val="002B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F19FA-3814-426B-B174-1B3C30F4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po_organizacii_obosnovyvayushhij_obshhnost_doxod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по организации, обосновывающий общность доходов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2022-08-16T12:54:00Z</dcterms:created>
  <dcterms:modified xsi:type="dcterms:W3CDTF">2022-08-16T12:54:00Z</dcterms:modified>
</cp:coreProperties>
</file>