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D4B">
      <w:pPr>
        <w:pStyle w:val="1"/>
        <w:rPr>
          <w:rFonts w:eastAsia="Times New Roman"/>
        </w:rPr>
      </w:pPr>
      <w:r>
        <w:rPr>
          <w:rFonts w:eastAsia="Times New Roman"/>
        </w:rPr>
        <w:t>Приказ об удержании с работника суммы ущерба (образец заполнения)</w:t>
      </w:r>
    </w:p>
    <w:p w:rsidR="00000000" w:rsidRDefault="00500D4B">
      <w:pPr>
        <w:pStyle w:val="right"/>
      </w:pPr>
      <w:r>
        <w:t>Общество с ограниченной ответственностью "Остров"</w:t>
      </w:r>
    </w:p>
    <w:p w:rsidR="00000000" w:rsidRDefault="00500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D4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00D4B">
      <w:pPr>
        <w:pStyle w:val="HTML"/>
      </w:pPr>
      <w:r>
        <w:t xml:space="preserve">    15 сентября 2009 г.                                               N 2-6</w:t>
      </w:r>
    </w:p>
    <w:p w:rsidR="00000000" w:rsidRDefault="00500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D4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удержании суммы ущерба </w:t>
      </w:r>
      <w:r>
        <w:rPr>
          <w:rFonts w:eastAsia="Times New Roman"/>
        </w:rPr>
        <w:t>с Пилоткина Р.О.</w:t>
      </w:r>
    </w:p>
    <w:p w:rsidR="00000000" w:rsidRDefault="00500D4B">
      <w:pPr>
        <w:pStyle w:val="just"/>
      </w:pPr>
      <w:r>
        <w:t>4 сентября 2009 г. менеджер Пилоткин Р.О., находясь в нетрезвом состоянии, уничтожил телефонный аппарат, принадлежащий работодателю, стоимостью 7000 руб. Средний месячный заработок Пилоткина Р.О. составляет 24 000 руб. В связи с изложенным</w:t>
      </w:r>
      <w:r>
        <w:t xml:space="preserve"> приказываю:</w:t>
      </w:r>
    </w:p>
    <w:p w:rsidR="00000000" w:rsidRDefault="00500D4B">
      <w:pPr>
        <w:pStyle w:val="just"/>
      </w:pPr>
      <w:r>
        <w:t>1. Взыскать с Пилоткина Р.О. ущерб, причиненный работодателю, в сумме 7000 руб. на основании настоящего приказа.</w:t>
      </w:r>
    </w:p>
    <w:p w:rsidR="00000000" w:rsidRDefault="00500D4B">
      <w:pPr>
        <w:pStyle w:val="just"/>
      </w:pPr>
      <w:r>
        <w:t>2. Удержание произвести из заработной платы, причитающейся Пилоткину Р.О. за сентябрь 2009 г.</w:t>
      </w:r>
    </w:p>
    <w:p w:rsidR="00000000" w:rsidRDefault="00500D4B">
      <w:pPr>
        <w:pStyle w:val="just"/>
      </w:pPr>
      <w:r>
        <w:t>3. Контроль за исполнением настоящег</w:t>
      </w:r>
      <w:r>
        <w:t>о приказа возложить на главного бухгалтера Смирнову Л.С.</w:t>
      </w:r>
    </w:p>
    <w:p w:rsidR="00000000" w:rsidRDefault="00500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D4B">
      <w:pPr>
        <w:pStyle w:val="HTML"/>
      </w:pPr>
      <w:r>
        <w:t xml:space="preserve">    Генеральный директор               Кокорин                 Кокорин А.М.</w:t>
      </w:r>
    </w:p>
    <w:p w:rsidR="00000000" w:rsidRDefault="00500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D4B">
      <w:pPr>
        <w:pStyle w:val="right"/>
      </w:pPr>
      <w:r>
        <w:t>Источник - "Заработная плата: сложные вопросы начисления и выплаты", "Налоговый вестник"</w:t>
      </w:r>
    </w:p>
    <w:p w:rsidR="00000000" w:rsidRDefault="00500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https://порядокправа.рф/obrazecy/prikaz_ob_uderzhanii_s_rab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otnika_summy_ushherba_obrazec_zapolneniya.htm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D4B"/>
    <w:rsid w:val="0050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A47E5-ABA3-4E1D-874B-6B8E3F23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derzhanii_s_rabotnika_summy_ushherb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с работника суммы ущерба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2022-08-16T12:30:00Z</dcterms:created>
  <dcterms:modified xsi:type="dcterms:W3CDTF">2022-08-16T12:30:00Z</dcterms:modified>
</cp:coreProperties>
</file>