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55B">
      <w:pPr>
        <w:pStyle w:val="1"/>
        <w:rPr>
          <w:rFonts w:eastAsia="Times New Roman"/>
        </w:rPr>
      </w:pPr>
      <w:r>
        <w:rPr>
          <w:rFonts w:eastAsia="Times New Roman"/>
        </w:rPr>
        <w:t>Приказ об удержании с работника неотработанного аванса (образец заполнения)</w:t>
      </w:r>
    </w:p>
    <w:p w:rsidR="00000000" w:rsidRDefault="006E655B">
      <w:pPr>
        <w:pStyle w:val="right"/>
      </w:pPr>
      <w:r>
        <w:t>Общество с ограниченной ответственностью "Ставка"</w:t>
      </w:r>
    </w:p>
    <w:p w:rsidR="00000000" w:rsidRDefault="006E6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55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E655B">
      <w:pPr>
        <w:pStyle w:val="HTML"/>
      </w:pPr>
      <w:r>
        <w:t xml:space="preserve">    15 июня 2009 г.                                               N 27/2008</w:t>
      </w:r>
    </w:p>
    <w:p w:rsidR="00000000" w:rsidRDefault="006E6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55B">
      <w:pPr>
        <w:pStyle w:val="3"/>
        <w:rPr>
          <w:rFonts w:eastAsia="Times New Roman"/>
        </w:rPr>
      </w:pPr>
      <w:r>
        <w:rPr>
          <w:rFonts w:eastAsia="Times New Roman"/>
        </w:rPr>
        <w:t>Об удержании неотработанного аванса с Якименко П.Р.</w:t>
      </w:r>
    </w:p>
    <w:p w:rsidR="00000000" w:rsidRDefault="006E655B">
      <w:pPr>
        <w:pStyle w:val="just"/>
      </w:pPr>
      <w:r>
        <w:t>5 мая 2009 г. слесарю Якименко П.Р. был выдан аванс в счет заработной платы за май 2009 г. в размере 9000 руб. Данный аванс в мае отработан не был. Якименко П.Р. не возражает против удержания аванса. В св</w:t>
      </w:r>
      <w:r>
        <w:t>язи с изложенным приказываю:</w:t>
      </w:r>
    </w:p>
    <w:p w:rsidR="00000000" w:rsidRDefault="006E655B">
      <w:pPr>
        <w:pStyle w:val="just"/>
      </w:pPr>
      <w:r>
        <w:t>1. Удержать из заработной платы Якименко П.Р. сумму неотработанного аванса.</w:t>
      </w:r>
    </w:p>
    <w:p w:rsidR="00000000" w:rsidRDefault="006E655B">
      <w:pPr>
        <w:pStyle w:val="just"/>
      </w:pPr>
      <w:r>
        <w:t>2. Контроль за исполнением настоящего приказа возложить на главного бухгалтера Алексееву О.Е.</w:t>
      </w:r>
    </w:p>
    <w:p w:rsidR="00000000" w:rsidRDefault="006E6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55B">
      <w:pPr>
        <w:pStyle w:val="HTML"/>
      </w:pPr>
      <w:r>
        <w:t xml:space="preserve">    Генеральный директор            Севастьянов         </w:t>
      </w:r>
      <w:r>
        <w:t xml:space="preserve">   Севастьянов К.Г.</w:t>
      </w:r>
    </w:p>
    <w:p w:rsidR="00000000" w:rsidRDefault="006E6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55B">
      <w:pPr>
        <w:pStyle w:val="right"/>
      </w:pPr>
      <w:r>
        <w:t>Источник - "Заработная плата: сложные вопросы начисления и выплаты", "Налоговый вестник"</w:t>
      </w:r>
    </w:p>
    <w:p w:rsidR="00000000" w:rsidRDefault="006E65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https://порядокправа.рф/obrazecy/prikaz_ob_uderzhanii_s_rabotnika_neotrabotannogo_avansa_obrazec_zapolneniya.htm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55B"/>
    <w:rsid w:val="006E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F1B8E2-EEDD-4EAE-A915-C137E9653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derzhanii_s_rabotnika_neotrabotannogo_avans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удержании с работника неотработанного аванса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2022-08-16T12:30:00Z</dcterms:created>
  <dcterms:modified xsi:type="dcterms:W3CDTF">2022-08-16T12:30:00Z</dcterms:modified>
</cp:coreProperties>
</file>