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061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автотранспортного предприятия (примерный образец)</w:t>
      </w:r>
    </w:p>
    <w:p w:rsidR="00000000" w:rsidRDefault="00FA106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"Автотранс"</w:t>
      </w:r>
    </w:p>
    <w:p w:rsidR="00000000" w:rsidRDefault="00FA1061">
      <w:pPr>
        <w:pStyle w:val="HTML"/>
      </w:pPr>
      <w:r>
        <w:t xml:space="preserve">    от 28.12.2010                                                    N 01-У</w:t>
      </w:r>
    </w:p>
    <w:p w:rsidR="00000000" w:rsidRDefault="00FA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61">
      <w:pPr>
        <w:pStyle w:val="3"/>
        <w:rPr>
          <w:rFonts w:eastAsia="Times New Roman"/>
        </w:rPr>
      </w:pPr>
      <w:r>
        <w:rPr>
          <w:rFonts w:eastAsia="Times New Roman"/>
        </w:rPr>
        <w:t>Приказ об учетной политике предприятия</w:t>
      </w:r>
    </w:p>
    <w:p w:rsidR="00000000" w:rsidRDefault="00FA1061">
      <w:pPr>
        <w:pStyle w:val="just"/>
      </w:pPr>
      <w:r>
        <w:t>В целях своевременного и правильного формирования показателей деятельности ООО "Автотранс", а также бухгалтерской отчетности в соответствии с действующим законодательством РФ</w:t>
      </w:r>
    </w:p>
    <w:p w:rsidR="00000000" w:rsidRDefault="00FA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61">
      <w:pPr>
        <w:pStyle w:val="just"/>
      </w:pPr>
      <w:r>
        <w:t>Приказываю утвердить:</w:t>
      </w:r>
    </w:p>
    <w:p w:rsidR="00000000" w:rsidRDefault="00FA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61">
      <w:pPr>
        <w:pStyle w:val="just"/>
      </w:pPr>
      <w:r>
        <w:t>1. Политику для це</w:t>
      </w:r>
      <w:r>
        <w:t>лей бухгалтерского учета на 2011 г. (Приложение N 1).</w:t>
      </w:r>
    </w:p>
    <w:p w:rsidR="00000000" w:rsidRDefault="00FA1061">
      <w:pPr>
        <w:pStyle w:val="just"/>
      </w:pPr>
      <w:r>
        <w:t>2. Рабочий план счетов бухгалтерского учета (Приложение N 2).</w:t>
      </w:r>
    </w:p>
    <w:p w:rsidR="00000000" w:rsidRDefault="00FA1061">
      <w:pPr>
        <w:pStyle w:val="just"/>
      </w:pPr>
      <w:r>
        <w:t>3. Формы первичных учетных документов (Приложение N 3).</w:t>
      </w:r>
    </w:p>
    <w:p w:rsidR="00000000" w:rsidRDefault="00FA1061">
      <w:pPr>
        <w:pStyle w:val="just"/>
      </w:pPr>
      <w:r>
        <w:t>4. Формы регистров бухгалтерского учета (Приложение N 4).</w:t>
      </w:r>
    </w:p>
    <w:p w:rsidR="00000000" w:rsidRDefault="00FA1061">
      <w:pPr>
        <w:pStyle w:val="just"/>
      </w:pPr>
      <w:r>
        <w:t>5. Порядок документооборот</w:t>
      </w:r>
      <w:r>
        <w:t>а (Приложение N 5).</w:t>
      </w:r>
    </w:p>
    <w:p w:rsidR="00000000" w:rsidRDefault="00FA1061">
      <w:pPr>
        <w:pStyle w:val="just"/>
      </w:pPr>
      <w:r>
        <w:t>Настоящий приказ вводится в действие с 1 января 2011 г.</w:t>
      </w:r>
    </w:p>
    <w:p w:rsidR="00000000" w:rsidRDefault="00FA1061">
      <w:pPr>
        <w:pStyle w:val="just"/>
      </w:pPr>
      <w:r>
        <w:t>Контроль за выполнением настоящего приказа возложить на исполнителя в лице:</w:t>
      </w:r>
    </w:p>
    <w:p w:rsidR="00000000" w:rsidRDefault="00FA1061">
      <w:pPr>
        <w:pStyle w:val="just"/>
      </w:pPr>
      <w:r>
        <w:t>- главного бухгалтера, работающего по срочному трудовому договору (на условиях внешнего совместительства</w:t>
      </w:r>
      <w:r>
        <w:t>);</w:t>
      </w:r>
    </w:p>
    <w:p w:rsidR="00000000" w:rsidRDefault="00FA1061">
      <w:pPr>
        <w:pStyle w:val="just"/>
      </w:pPr>
      <w:r>
        <w:t>- бухгалтера-специалиста, нанятого по трудовому (гражданско-правовому) договору.</w:t>
      </w:r>
    </w:p>
    <w:p w:rsidR="00000000" w:rsidRDefault="00FA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61">
      <w:pPr>
        <w:pStyle w:val="HTML"/>
      </w:pPr>
      <w:r>
        <w:t xml:space="preserve">    Директор                   Смирнов                       /И.С. Смирнов/</w:t>
      </w:r>
    </w:p>
    <w:p w:rsidR="00000000" w:rsidRDefault="00FA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061">
      <w:pPr>
        <w:pStyle w:val="right"/>
      </w:pPr>
      <w:r>
        <w:t>Источник - "Транспортные услуги: бухгалтерский учет и налогообложение", 2011, № 1</w:t>
      </w:r>
    </w:p>
    <w:p w:rsidR="00000000" w:rsidRDefault="00FA1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ecy/prikaz_ob_uchetnoj_politike_avtotransportnogo_predpriyatiya_primernyj_obrazec.htm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61"/>
    <w:rsid w:val="00FA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52155-ADB0-4E39-8103-F59FDD43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avtotransportnogo_predpriyati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автотранспортного предприятия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