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664">
      <w:pPr>
        <w:pStyle w:val="1"/>
        <w:rPr>
          <w:rFonts w:eastAsia="Times New Roman"/>
        </w:rPr>
      </w:pPr>
      <w:r>
        <w:rPr>
          <w:rFonts w:eastAsia="Times New Roman"/>
        </w:rPr>
        <w:t>Приказ об отстранении спортсмена от работы (образец заполнения)</w:t>
      </w:r>
    </w:p>
    <w:p w:rsidR="00000000" w:rsidRDefault="005F2664">
      <w:pPr>
        <w:pStyle w:val="right"/>
      </w:pPr>
      <w:r>
        <w:t xml:space="preserve">Приказ об отстранении спортсмена от работы (образец заполнения) </w:t>
      </w:r>
    </w:p>
    <w:p w:rsidR="00000000" w:rsidRDefault="005F2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6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F2664">
      <w:pPr>
        <w:pStyle w:val="left"/>
        <w:spacing w:after="240" w:afterAutospacing="0"/>
      </w:pPr>
      <w:r>
        <w:t xml:space="preserve">11.01.2011 N 13 </w:t>
      </w:r>
    </w:p>
    <w:p w:rsidR="00000000" w:rsidRDefault="005F266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F2664">
      <w:pPr>
        <w:pStyle w:val="left"/>
      </w:pPr>
      <w:r>
        <w:t>Об отстранении от работы</w:t>
      </w:r>
    </w:p>
    <w:p w:rsidR="00000000" w:rsidRDefault="005F2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64">
      <w:pPr>
        <w:pStyle w:val="just"/>
      </w:pPr>
      <w:r>
        <w:t>В связи с требованием общероссийской спортивной федерации футбола</w:t>
      </w:r>
    </w:p>
    <w:p w:rsidR="00000000" w:rsidRDefault="005F2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64">
      <w:pPr>
        <w:pStyle w:val="left"/>
      </w:pPr>
      <w:r>
        <w:t>ПРИКАЗЫВАЮ:</w:t>
      </w:r>
    </w:p>
    <w:p w:rsidR="00000000" w:rsidRDefault="005F2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64">
      <w:pPr>
        <w:pStyle w:val="just"/>
      </w:pPr>
      <w:r>
        <w:t>1. Отстранить спортсмена Иванченко П.Р. от участия во всех соревнованиях всех уровней с 11.01.2011 по 28.02.2011.</w:t>
      </w:r>
    </w:p>
    <w:p w:rsidR="00000000" w:rsidRDefault="005F2664">
      <w:pPr>
        <w:pStyle w:val="just"/>
      </w:pPr>
      <w:r>
        <w:t>2. Бухгалтерии начислять и выплачивать заработную плату Иванче</w:t>
      </w:r>
      <w:r>
        <w:t>нко П.Р. в размере, определяемом трудовым договором, но не менее 2/3 тарифной ставки, рассчитанной пропорционально отработанному времени, за осуществление учебно-тренировочной нагрузки.</w:t>
      </w:r>
    </w:p>
    <w:p w:rsidR="00000000" w:rsidRDefault="005F2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64">
      <w:pPr>
        <w:pStyle w:val="just"/>
      </w:pPr>
      <w:r>
        <w:t>Основание: решение общероссийской спортивной федерации футбола от 30.</w:t>
      </w:r>
      <w:r>
        <w:t>12.2010 N 1155.</w:t>
      </w:r>
    </w:p>
    <w:p w:rsidR="00000000" w:rsidRDefault="005F26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664">
      <w:pPr>
        <w:pStyle w:val="HTML"/>
      </w:pPr>
      <w:r>
        <w:t>Президент                                  Столяров          И.С. Столяров</w:t>
      </w:r>
    </w:p>
    <w:p w:rsidR="00000000" w:rsidRDefault="005F2664">
      <w:pPr>
        <w:pStyle w:val="HTML"/>
      </w:pPr>
    </w:p>
    <w:p w:rsidR="00000000" w:rsidRDefault="005F2664">
      <w:pPr>
        <w:pStyle w:val="HTML"/>
      </w:pPr>
      <w:r>
        <w:t>С приказом ознакомлен:</w:t>
      </w:r>
    </w:p>
    <w:p w:rsidR="00000000" w:rsidRDefault="005F2664">
      <w:pPr>
        <w:pStyle w:val="HTML"/>
      </w:pPr>
      <w:r>
        <w:t>спортсмен                                  Иванченко         П.Р. Иванченко</w:t>
      </w:r>
    </w:p>
    <w:p w:rsidR="00000000" w:rsidRDefault="005F2664">
      <w:pPr>
        <w:pStyle w:val="HTML"/>
      </w:pPr>
      <w:r>
        <w:t>11.01.2011</w:t>
      </w:r>
    </w:p>
    <w:p w:rsidR="00000000" w:rsidRDefault="005F26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https://порядокправа.рф/obrazecy/prikaz_ob_otstranenii_sportsmena_ot_raboty_obrazec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64"/>
    <w:rsid w:val="005F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8DE17-A64B-433F-8ACA-A3EFAB573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stranenii_sportsmena_ot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спортсмена от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2022-08-16T12:24:00Z</dcterms:created>
  <dcterms:modified xsi:type="dcterms:W3CDTF">2022-08-16T12:24:00Z</dcterms:modified>
</cp:coreProperties>
</file>