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874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приказа об увольнении при восстановлении работника (образец заполнения)</w:t>
      </w:r>
    </w:p>
    <w:p w:rsidR="00000000" w:rsidRDefault="00AE4874">
      <w:pPr>
        <w:pStyle w:val="right"/>
      </w:pPr>
      <w:r>
        <w:t>Приказ об отмене приказа об увольнении при восстановлении работника (образец заполнения)</w:t>
      </w:r>
    </w:p>
    <w:p w:rsidR="00000000" w:rsidRDefault="00AE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7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AE4874">
      <w:pPr>
        <w:pStyle w:val="left"/>
        <w:spacing w:after="240" w:afterAutospacing="0"/>
      </w:pPr>
      <w:r>
        <w:t xml:space="preserve">14.09.2011 N 37-к </w:t>
      </w:r>
    </w:p>
    <w:p w:rsidR="00000000" w:rsidRDefault="00AE487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AE4874">
      <w:pPr>
        <w:pStyle w:val="left"/>
      </w:pPr>
      <w:r>
        <w:t>О восстановлении на работе</w:t>
      </w:r>
    </w:p>
    <w:p w:rsidR="00000000" w:rsidRDefault="00AE4874">
      <w:pPr>
        <w:pStyle w:val="left"/>
      </w:pPr>
      <w:r>
        <w:t>Е.Е. Карповой</w:t>
      </w:r>
    </w:p>
    <w:p w:rsidR="00000000" w:rsidRDefault="00AE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74">
      <w:pPr>
        <w:pStyle w:val="just"/>
      </w:pPr>
      <w:r>
        <w:t>Во исполнение решения Басманного районного суда города Москвы от 13.09.2011 по гражданскому делу N 2-1275/09 по иску Карповой Елены Евгеньевны о восстановлении на работе</w:t>
      </w:r>
    </w:p>
    <w:p w:rsidR="00000000" w:rsidRDefault="00AE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74">
      <w:pPr>
        <w:pStyle w:val="left"/>
      </w:pPr>
      <w:r>
        <w:t>ПРИКАЗЫВАЮ:</w:t>
      </w:r>
    </w:p>
    <w:p w:rsidR="00000000" w:rsidRDefault="00AE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74">
      <w:pPr>
        <w:pStyle w:val="just"/>
      </w:pPr>
      <w:r>
        <w:t>1. Отменить приказ от 06.07.20</w:t>
      </w:r>
      <w:r>
        <w:t>11 N 45-у "О прекращении (расторжении) трудового договора с работником (увольнении)".</w:t>
      </w:r>
    </w:p>
    <w:p w:rsidR="00000000" w:rsidRDefault="00AE4874">
      <w:pPr>
        <w:pStyle w:val="just"/>
      </w:pPr>
      <w:r>
        <w:t>2. Допустить Карпову Елену Евгеньевну к исполнению трудовых обязанностей по должности заместителя начальника отдела по обслуживанию жилищного фонда с окладом в размере 40</w:t>
      </w:r>
      <w:r>
        <w:t>000 (сорок тысяч) рублей.</w:t>
      </w:r>
    </w:p>
    <w:p w:rsidR="00000000" w:rsidRDefault="00AE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74">
      <w:pPr>
        <w:pStyle w:val="just"/>
      </w:pPr>
      <w:r>
        <w:t>Основание: исполнительный лист по гражданскому делу N 2-1275/09.</w:t>
      </w:r>
    </w:p>
    <w:p w:rsidR="00000000" w:rsidRDefault="00AE4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874">
      <w:pPr>
        <w:pStyle w:val="HTML"/>
      </w:pPr>
      <w:r>
        <w:t>Директор                             Городец                   А.В. Городец</w:t>
      </w:r>
    </w:p>
    <w:p w:rsidR="00000000" w:rsidRDefault="00AE4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https://порядокправа.рф/obrazecy/prikaz_ob_otmene_prikaza_ob_uvolnenii_pri_vosstanovlenii_rab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874"/>
    <w:rsid w:val="00A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02E88-A3BA-424E-A49C-A53F5380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prikaza_ob_uvolnenii_pri_vosstanovlenii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приказа об увольнении при восстановлении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2022-08-16T12:19:00Z</dcterms:created>
  <dcterms:modified xsi:type="dcterms:W3CDTF">2022-08-16T12:19:00Z</dcterms:modified>
</cp:coreProperties>
</file>