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6B9">
      <w:pPr>
        <w:pStyle w:val="1"/>
        <w:rPr>
          <w:rFonts w:eastAsia="Times New Roman"/>
        </w:rPr>
      </w:pPr>
      <w:r>
        <w:rPr>
          <w:rFonts w:eastAsia="Times New Roman"/>
        </w:rPr>
        <w:t>Приказ об отказе в регистрации проспекта ценных бумаг (образец)</w:t>
      </w:r>
    </w:p>
    <w:p w:rsidR="00000000" w:rsidRDefault="00E116B9">
      <w:pPr>
        <w:pStyle w:val="right"/>
      </w:pPr>
      <w:r>
        <w:t xml:space="preserve">Приложение N 9 к Административному регламенту исполнения </w:t>
      </w:r>
      <w:r>
        <w:t>Федеральной 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решение о выпуске (дополнительном выпуске) и/или проспект ц</w:t>
      </w:r>
      <w:r>
        <w:t>енных бумаг,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E116B9">
      <w:pPr>
        <w:pStyle w:val="right"/>
        <w:spacing w:after="240" w:afterAutospacing="0"/>
      </w:pPr>
      <w:r>
        <w:t xml:space="preserve">проспекта ценных бумаг </w:t>
      </w:r>
      <w:r>
        <w:br/>
      </w:r>
    </w:p>
    <w:p w:rsidR="00000000" w:rsidRDefault="00E116B9">
      <w:pPr>
        <w:pStyle w:val="right"/>
      </w:pPr>
      <w:r>
        <w:t>ОБРАЗЕЦ</w:t>
      </w:r>
    </w:p>
    <w:p w:rsidR="00000000" w:rsidRDefault="00E11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6B9">
      <w:pPr>
        <w:pStyle w:val="HTML"/>
      </w:pPr>
      <w:r>
        <w:t xml:space="preserve">                              ПРИКАЗ</w:t>
      </w:r>
    </w:p>
    <w:p w:rsidR="00000000" w:rsidRDefault="00E116B9">
      <w:pPr>
        <w:pStyle w:val="HTML"/>
      </w:pPr>
    </w:p>
    <w:p w:rsidR="00000000" w:rsidRDefault="00E116B9">
      <w:pPr>
        <w:pStyle w:val="HTML"/>
      </w:pPr>
      <w:r>
        <w:t>Об отказе в регистрации проспекта</w:t>
      </w:r>
    </w:p>
    <w:p w:rsidR="00000000" w:rsidRDefault="00E116B9">
      <w:pPr>
        <w:pStyle w:val="HTML"/>
      </w:pPr>
    </w:p>
    <w:p w:rsidR="00000000" w:rsidRDefault="00E116B9">
      <w:pPr>
        <w:pStyle w:val="HTML"/>
      </w:pPr>
      <w:r>
        <w:t>(вид, категория (ти</w:t>
      </w:r>
      <w:r>
        <w:t>п), форма ценных бумаг,</w:t>
      </w:r>
    </w:p>
    <w:p w:rsidR="00000000" w:rsidRDefault="00E116B9">
      <w:pPr>
        <w:pStyle w:val="HTML"/>
      </w:pPr>
      <w:r>
        <w:t>идентификационные признаки выпуска, серии,</w:t>
      </w:r>
    </w:p>
    <w:p w:rsidR="00000000" w:rsidRDefault="00E116B9">
      <w:pPr>
        <w:pStyle w:val="HTML"/>
      </w:pPr>
      <w:r>
        <w:t>конвертируемые или неконвертируемые, процентные,</w:t>
      </w:r>
    </w:p>
    <w:p w:rsidR="00000000" w:rsidRDefault="00E116B9">
      <w:pPr>
        <w:pStyle w:val="HTML"/>
      </w:pPr>
      <w:r>
        <w:t>дисконтные и т.д. - для облигаций;</w:t>
      </w:r>
    </w:p>
    <w:p w:rsidR="00000000" w:rsidRDefault="00E116B9">
      <w:pPr>
        <w:pStyle w:val="HTML"/>
      </w:pPr>
      <w:r>
        <w:t>идентификационные признаки выпуска (серии) -</w:t>
      </w:r>
    </w:p>
    <w:p w:rsidR="00000000" w:rsidRDefault="00E116B9">
      <w:pPr>
        <w:pStyle w:val="HTML"/>
      </w:pPr>
      <w:r>
        <w:t>для опционов) (полное наименование эмитента</w:t>
      </w:r>
    </w:p>
    <w:p w:rsidR="00000000" w:rsidRDefault="00E116B9">
      <w:pPr>
        <w:pStyle w:val="HTML"/>
      </w:pPr>
      <w:r>
        <w:t>в родительном па</w:t>
      </w:r>
      <w:r>
        <w:t>деже)</w:t>
      </w:r>
    </w:p>
    <w:p w:rsidR="00000000" w:rsidRDefault="00E116B9">
      <w:pPr>
        <w:pStyle w:val="HTML"/>
      </w:pPr>
    </w:p>
    <w:p w:rsidR="00000000" w:rsidRDefault="00E116B9">
      <w:pPr>
        <w:pStyle w:val="HTML"/>
      </w:pPr>
      <w:r>
        <w:t>В  связи  с (указываются конкретные нарушения и несоответствия</w:t>
      </w:r>
    </w:p>
    <w:p w:rsidR="00000000" w:rsidRDefault="00E116B9">
      <w:pPr>
        <w:pStyle w:val="HTML"/>
      </w:pPr>
      <w:r>
        <w:t>требованиям законодательства Российской Федерации), в соответствии</w:t>
      </w:r>
    </w:p>
    <w:p w:rsidR="00000000" w:rsidRDefault="00E116B9">
      <w:pPr>
        <w:pStyle w:val="HTML"/>
      </w:pPr>
      <w:r>
        <w:t>с   Положением   о   Федеральной   службе  по  финансовым  рынкам,</w:t>
      </w:r>
    </w:p>
    <w:p w:rsidR="00000000" w:rsidRDefault="00E116B9">
      <w:pPr>
        <w:pStyle w:val="HTML"/>
      </w:pPr>
      <w:r>
        <w:t>утвержденным  Постановлением Правительства Российско</w:t>
      </w:r>
      <w:r>
        <w:t>й Федерации от</w:t>
      </w:r>
    </w:p>
    <w:p w:rsidR="00000000" w:rsidRDefault="00E116B9">
      <w:pPr>
        <w:pStyle w:val="HTML"/>
      </w:pPr>
      <w:r>
        <w:t>30.06.2004  N  317, пунктом 11.9 Стандартов эмиссии ценных бумаг и</w:t>
      </w:r>
    </w:p>
    <w:p w:rsidR="00000000" w:rsidRDefault="00E116B9">
      <w:pPr>
        <w:pStyle w:val="HTML"/>
      </w:pPr>
      <w:r>
        <w:t>регистрации  проспектов  ценных  бумаг, утвержденных Приказом ФСФР</w:t>
      </w:r>
    </w:p>
    <w:p w:rsidR="00000000" w:rsidRDefault="00E116B9">
      <w:pPr>
        <w:pStyle w:val="HTML"/>
      </w:pPr>
      <w:r>
        <w:t>России от 25.01.2007 N 07-4/пз-н,</w:t>
      </w:r>
    </w:p>
    <w:p w:rsidR="00000000" w:rsidRDefault="00E116B9">
      <w:pPr>
        <w:pStyle w:val="HTML"/>
      </w:pPr>
      <w:r>
        <w:t>приказываю:</w:t>
      </w:r>
    </w:p>
    <w:p w:rsidR="00000000" w:rsidRDefault="00E116B9">
      <w:pPr>
        <w:pStyle w:val="HTML"/>
      </w:pPr>
      <w:r>
        <w:t>отказать  в регистрации проспекта (вид, категория (тип), форм</w:t>
      </w:r>
      <w:r>
        <w:t>а</w:t>
      </w:r>
    </w:p>
    <w:p w:rsidR="00000000" w:rsidRDefault="00E116B9">
      <w:pPr>
        <w:pStyle w:val="HTML"/>
      </w:pPr>
      <w:r>
        <w:t>ценных   бумаг,   идентификационные   признаки   выпуска,   серии,</w:t>
      </w:r>
    </w:p>
    <w:p w:rsidR="00000000" w:rsidRDefault="00E116B9">
      <w:pPr>
        <w:pStyle w:val="HTML"/>
      </w:pPr>
      <w:r>
        <w:t>конвертируемые или неконвертируемые, процентные, дисконтные и т.д.</w:t>
      </w:r>
    </w:p>
    <w:p w:rsidR="00000000" w:rsidRDefault="00E116B9">
      <w:pPr>
        <w:pStyle w:val="HTML"/>
      </w:pPr>
      <w:r>
        <w:t xml:space="preserve">-  </w:t>
      </w:r>
      <w:r>
        <w:t>для облигаций; идентификационные признаки выпуска (серии) - для</w:t>
      </w:r>
    </w:p>
    <w:p w:rsidR="00000000" w:rsidRDefault="00E116B9">
      <w:pPr>
        <w:pStyle w:val="HTML"/>
      </w:pPr>
      <w:r>
        <w:t>опционов)  (полное  наименование  эмитента  в родительном падеже),</w:t>
      </w:r>
    </w:p>
    <w:p w:rsidR="00000000" w:rsidRDefault="00E116B9">
      <w:pPr>
        <w:pStyle w:val="HTML"/>
      </w:pPr>
      <w:r>
        <w:t>государственный  регистрационный  номер  выпуска  (дополнительного</w:t>
      </w:r>
    </w:p>
    <w:p w:rsidR="00000000" w:rsidRDefault="00E116B9">
      <w:pPr>
        <w:pStyle w:val="HTML"/>
      </w:pPr>
      <w:r>
        <w:t>выпуска) ___________ от __.__.200_.</w:t>
      </w:r>
    </w:p>
    <w:p w:rsidR="00000000" w:rsidRDefault="00E116B9">
      <w:pPr>
        <w:pStyle w:val="HTML"/>
      </w:pPr>
    </w:p>
    <w:p w:rsidR="00000000" w:rsidRDefault="00E116B9">
      <w:pPr>
        <w:pStyle w:val="HTML"/>
      </w:pPr>
      <w:r>
        <w:t xml:space="preserve">Руководитель         </w:t>
      </w:r>
      <w:r>
        <w:t xml:space="preserve">       /Подпись/         /И.О. Фамилия/</w:t>
      </w:r>
    </w:p>
    <w:p w:rsidR="00000000" w:rsidRDefault="00E11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6B9">
      <w:pPr>
        <w:pStyle w:val="right"/>
      </w:pPr>
      <w:r>
        <w:t>Источник - Приказ ФСФР России от 30.01.2007 № 07-8/пз-н (с изменениями и дополнениями на 2012 год)</w:t>
      </w:r>
    </w:p>
    <w:p w:rsidR="00000000" w:rsidRDefault="00E116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https://порядокправа.рф/obrazecy/prikaz_ob_otkaze_v_registracii_prospekta_cennyx_bumag_obrazec.htm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6B9"/>
    <w:rsid w:val="00E1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5B774F-1456-40DA-88A0-7ACF282C6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kaze_v_registracii_prospekta_cennyx_bumag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отказе в регистрации проспекта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2022-08-16T12:17:00Z</dcterms:created>
  <dcterms:modified xsi:type="dcterms:W3CDTF">2022-08-16T12:17:00Z</dcterms:modified>
</cp:coreProperties>
</file>