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3B8">
      <w:pPr>
        <w:pStyle w:val="1"/>
        <w:rPr>
          <w:rFonts w:eastAsia="Times New Roman"/>
        </w:rPr>
      </w:pPr>
      <w:r>
        <w:rPr>
          <w:rFonts w:eastAsia="Times New Roman"/>
        </w:rPr>
        <w:t>Приказ об оплате сверхурочной работы (образец заполнения). Вариант 3</w:t>
      </w:r>
    </w:p>
    <w:p w:rsidR="00000000" w:rsidRDefault="008473B8">
      <w:pPr>
        <w:pStyle w:val="right"/>
      </w:pPr>
      <w:r>
        <w:t>Приказ об оплате сверхурочной работы (образец заполнения)</w:t>
      </w:r>
    </w:p>
    <w:p w:rsidR="00000000" w:rsidRDefault="00847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3B8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473B8">
      <w:pPr>
        <w:pStyle w:val="left"/>
        <w:spacing w:after="240" w:afterAutospacing="0"/>
      </w:pPr>
      <w:r>
        <w:t xml:space="preserve">07.11.2011 N 17-к </w:t>
      </w:r>
    </w:p>
    <w:p w:rsidR="00000000" w:rsidRDefault="008473B8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473B8">
      <w:pPr>
        <w:pStyle w:val="left"/>
      </w:pPr>
      <w:r>
        <w:t>Об оплате сверхурочной работы</w:t>
      </w:r>
    </w:p>
    <w:p w:rsidR="00000000" w:rsidRDefault="00847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3B8">
      <w:pPr>
        <w:pStyle w:val="just"/>
      </w:pPr>
      <w:r>
        <w:t>В связи с привлечением к сверхурочной работе сторожа А.С. Карпова для замены сменяющего работника сторожа А.С. Малинина, не вышедшего на работу, а также в целях сохранности доверенного на хранение имущества в соответствии с договором от 01.11.2009 N 78/15м</w:t>
      </w:r>
    </w:p>
    <w:p w:rsidR="00000000" w:rsidRDefault="00847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3B8">
      <w:pPr>
        <w:pStyle w:val="left"/>
      </w:pPr>
      <w:r>
        <w:t>ПРИКАЗЫВАЮ:</w:t>
      </w:r>
    </w:p>
    <w:p w:rsidR="00000000" w:rsidRDefault="00847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3B8">
      <w:pPr>
        <w:pStyle w:val="just"/>
      </w:pPr>
      <w:r>
        <w:t xml:space="preserve">1. Бухгалтеру Е.Е. Вороновой произвести оплату сверхурочной работы сторожу А.С. Карпову в соответствии со ст. 152 Трудового кодекса РФ за привлечение к работе 02.11.2011 с 08 ч. 00 мин. до 11 ч. 00 мин. сверх установленной продолжительности </w:t>
      </w:r>
      <w:r>
        <w:t>рабочего времени.</w:t>
      </w:r>
    </w:p>
    <w:p w:rsidR="00000000" w:rsidRDefault="008473B8">
      <w:pPr>
        <w:pStyle w:val="just"/>
      </w:pPr>
      <w:r>
        <w:t>Основание: уведомление А.С. Карпову от 02.11.2011, приказ от 02.11.2011 N 44-в.</w:t>
      </w:r>
    </w:p>
    <w:p w:rsidR="00000000" w:rsidRDefault="00847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3B8">
      <w:pPr>
        <w:pStyle w:val="HTML"/>
      </w:pPr>
      <w:r>
        <w:t>Директор                             Баранов                   А.В. Баранов</w:t>
      </w:r>
    </w:p>
    <w:p w:rsidR="00000000" w:rsidRDefault="008473B8">
      <w:pPr>
        <w:pStyle w:val="HTML"/>
      </w:pPr>
    </w:p>
    <w:p w:rsidR="00000000" w:rsidRDefault="008473B8">
      <w:pPr>
        <w:pStyle w:val="HTML"/>
      </w:pPr>
      <w:r>
        <w:t>С приказом ознакомлен:</w:t>
      </w:r>
    </w:p>
    <w:p w:rsidR="00000000" w:rsidRDefault="008473B8">
      <w:pPr>
        <w:pStyle w:val="HTML"/>
      </w:pPr>
      <w:r>
        <w:t xml:space="preserve">сторож                               Карпов              </w:t>
      </w:r>
      <w:r>
        <w:t xml:space="preserve">       А.С. Карпов</w:t>
      </w:r>
    </w:p>
    <w:p w:rsidR="00000000" w:rsidRDefault="008473B8">
      <w:pPr>
        <w:pStyle w:val="HTML"/>
      </w:pPr>
      <w:r>
        <w:t>07.11.2011</w:t>
      </w:r>
    </w:p>
    <w:p w:rsidR="00000000" w:rsidRDefault="00847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ps://порядокправа.рф/obrazecy/prikaz_ob_oplate_sverxurochnoj_raboty_obrazec_zapolneniya_3.htm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B8"/>
    <w:rsid w:val="00847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5E7FD4-914F-4880-A5F2-BEC5D9B9C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plate_sverxurochnoj_raboty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оплате сверхурочной работы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2022-08-16T12:10:00Z</dcterms:created>
  <dcterms:modified xsi:type="dcterms:W3CDTF">2022-08-16T12:10:00Z</dcterms:modified>
</cp:coreProperties>
</file>