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39E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выговора работнику за систематическое ненадлежащее исполнение должностных обязанностей (образец заполнения)</w:t>
      </w:r>
    </w:p>
    <w:p w:rsidR="00000000" w:rsidRDefault="002C739E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"ОРИОН" (ЗАО "ОРИОН")</w:t>
      </w:r>
    </w:p>
    <w:p w:rsidR="00000000" w:rsidRDefault="002C739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C739E">
      <w:pPr>
        <w:pStyle w:val="HTML"/>
      </w:pPr>
      <w:r>
        <w:t xml:space="preserve">05.04.2010                                                        </w:t>
      </w:r>
      <w:r>
        <w:t xml:space="preserve">   31-л/с</w:t>
      </w:r>
    </w:p>
    <w:p w:rsidR="00000000" w:rsidRDefault="002C739E">
      <w:pPr>
        <w:pStyle w:val="HTML"/>
      </w:pPr>
      <w:r>
        <w:t>----------                                                         N ------</w:t>
      </w:r>
    </w:p>
    <w:p w:rsidR="00000000" w:rsidRDefault="002C739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C739E">
      <w:pPr>
        <w:pStyle w:val="3"/>
        <w:rPr>
          <w:rFonts w:eastAsia="Times New Roman"/>
        </w:rPr>
      </w:pPr>
      <w:r>
        <w:rPr>
          <w:rFonts w:eastAsia="Times New Roman"/>
        </w:rPr>
        <w:t>Об объявлении выговора Юриной И.С.</w:t>
      </w:r>
    </w:p>
    <w:p w:rsidR="00000000" w:rsidRDefault="002C739E">
      <w:pPr>
        <w:pStyle w:val="just"/>
      </w:pPr>
      <w:r>
        <w:t>За систематическое ненадлежащее исполнение должностных обязанностей объявить выговор секретарю канцелярии Юриной И.С.</w:t>
      </w:r>
    </w:p>
    <w:p w:rsidR="00000000" w:rsidRDefault="002C739E">
      <w:pPr>
        <w:pStyle w:val="just"/>
      </w:pPr>
      <w:r>
        <w:t>Основание:</w:t>
      </w:r>
      <w:r>
        <w:t xml:space="preserve"> докладная записка заведующей канцелярией Соколовой К.В. от 31.03.2010 N 2, объяснительная записка секретаря Юриной И.С. от 31.03.2010 N 5-л/с.</w:t>
      </w:r>
    </w:p>
    <w:p w:rsidR="00000000" w:rsidRDefault="002C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39E">
      <w:pPr>
        <w:pStyle w:val="HTML"/>
      </w:pPr>
      <w:r>
        <w:t xml:space="preserve">                                       Ерохин</w:t>
      </w:r>
    </w:p>
    <w:p w:rsidR="00000000" w:rsidRDefault="002C739E">
      <w:pPr>
        <w:pStyle w:val="HTML"/>
      </w:pPr>
      <w:r>
        <w:t>Генеральный директор                   ------                   К</w:t>
      </w:r>
      <w:r>
        <w:t>.Н. Ерохин</w:t>
      </w:r>
    </w:p>
    <w:p w:rsidR="00000000" w:rsidRDefault="002C739E">
      <w:pPr>
        <w:pStyle w:val="HTML"/>
      </w:pPr>
    </w:p>
    <w:p w:rsidR="00000000" w:rsidRDefault="002C739E">
      <w:pPr>
        <w:pStyle w:val="HTML"/>
      </w:pPr>
      <w:r>
        <w:t>В дело N 04-13</w:t>
      </w:r>
    </w:p>
    <w:p w:rsidR="00000000" w:rsidRDefault="002C739E">
      <w:pPr>
        <w:pStyle w:val="HTML"/>
      </w:pPr>
      <w:r>
        <w:t>Максимова 07.04.2010</w:t>
      </w:r>
    </w:p>
    <w:p w:rsidR="00000000" w:rsidRDefault="002C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39E">
      <w:pPr>
        <w:pStyle w:val="right"/>
      </w:pPr>
      <w:r>
        <w:t>Источник - "Кадровик. Кадровое делопроизводство", 2011, № 5</w:t>
      </w:r>
    </w:p>
    <w:p w:rsidR="00000000" w:rsidRDefault="002C7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https://порядокправа.рф/obrazecy/prikaz_ob_obyavlenii_vygovora_rabotniku_za_sistematicheskoe_nenadlezhashhee_ispolnenie_dolzhnostnyx_ob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9E"/>
    <w:rsid w:val="002C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A7C99-4BCF-4B8D-B431-141008F3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vygovora_rabotniku_za_sistematicheskoe_nenadlezhashhee_ispolnenie_dolzhnostnyx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выговора работнику за систематическое ненадлежащее исполнение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