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3A0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извещения о проведении запроса котировок (образец заполнения)</w:t>
      </w:r>
    </w:p>
    <w:p w:rsidR="00000000" w:rsidRDefault="006133A0">
      <w:pPr>
        <w:pStyle w:val="right"/>
      </w:pPr>
      <w:r>
        <w:t>Приказ об изменении извещения о проведении запроса котировок</w:t>
      </w:r>
    </w:p>
    <w:p w:rsidR="00000000" w:rsidRDefault="00613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3A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133A0">
      <w:pPr>
        <w:pStyle w:val="left"/>
        <w:spacing w:after="240" w:afterAutospacing="0"/>
      </w:pPr>
      <w:r>
        <w:t xml:space="preserve">от "___" ______ 2014 г. N ___ </w:t>
      </w:r>
    </w:p>
    <w:p w:rsidR="00000000" w:rsidRDefault="006133A0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внесении изменений </w:t>
      </w:r>
      <w:r>
        <w:rPr>
          <w:rFonts w:eastAsia="Times New Roman"/>
        </w:rPr>
        <w:t>в извещение о проведении запроса котировок</w:t>
      </w:r>
    </w:p>
    <w:p w:rsidR="00000000" w:rsidRDefault="006133A0">
      <w:pPr>
        <w:pStyle w:val="just"/>
      </w:pPr>
      <w:r>
        <w:t>На основании ч. 6 ст. 74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000000" w:rsidRDefault="00613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3A0">
      <w:pPr>
        <w:pStyle w:val="just"/>
      </w:pPr>
      <w:r>
        <w:t>Приказываю:</w:t>
      </w:r>
    </w:p>
    <w:p w:rsidR="00000000" w:rsidRDefault="006133A0">
      <w:pPr>
        <w:pStyle w:val="just"/>
      </w:pPr>
      <w:r>
        <w:t>1. Внести следующи</w:t>
      </w:r>
      <w:r>
        <w:t>е изменения в извещение о проведении запроса котировок на поставку учебников (извещение N 0000000000000000000):</w:t>
      </w:r>
    </w:p>
    <w:p w:rsidR="00000000" w:rsidRDefault="006133A0">
      <w:pPr>
        <w:pStyle w:val="just"/>
      </w:pPr>
      <w:r>
        <w:t>Срок поставки (п. 5 Извещения о проведении запроса котировок): в течение 20 дней со дня заключения договора.</w:t>
      </w:r>
    </w:p>
    <w:p w:rsidR="00000000" w:rsidRDefault="006133A0">
      <w:pPr>
        <w:pStyle w:val="just"/>
      </w:pPr>
      <w:r>
        <w:t>Срок и условия оплаты поставки това</w:t>
      </w:r>
      <w:r>
        <w:t>ров, выполнения работ, оказания услуг (п. 6 Извещения о проведении запроса котировок): безналичная форма оплаты. Авансирование не предусмотрено. Расчет производится за фактически поставленный товар путем перечисления Заказчиком денежных средств на расчетны</w:t>
      </w:r>
      <w:r>
        <w:t>й счет Поставщика в течение 20 дней после подписания сторонами акта приема-передачи товара и при предоставлении товаросопроводительных документов (счета, счета-фактуры, накладной).</w:t>
      </w:r>
    </w:p>
    <w:p w:rsidR="00000000" w:rsidRDefault="006133A0">
      <w:pPr>
        <w:pStyle w:val="just"/>
      </w:pPr>
      <w:r>
        <w:t>Срок окончания подачи заявок (п. 9 Извещения о проведении запроса котировок</w:t>
      </w:r>
      <w:r>
        <w:t>): 30.06.2014.</w:t>
      </w:r>
    </w:p>
    <w:p w:rsidR="00000000" w:rsidRDefault="006133A0">
      <w:pPr>
        <w:pStyle w:val="just"/>
      </w:pPr>
      <w:r>
        <w:t>2. Контрактному управляющему (С.Д. Мышкиной) в срок до 18.06.2014 (включительно) разместить в единой информационной системе (на официальном сайте) указанные изменения.</w:t>
      </w:r>
    </w:p>
    <w:p w:rsidR="00000000" w:rsidRDefault="006133A0">
      <w:pPr>
        <w:pStyle w:val="just"/>
      </w:pPr>
      <w:r>
        <w:t>3. Контроль за исполнением приказа оставляю за собой.</w:t>
      </w:r>
    </w:p>
    <w:p w:rsidR="00000000" w:rsidRDefault="00613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3A0">
      <w:pPr>
        <w:pStyle w:val="left"/>
        <w:spacing w:after="240" w:afterAutospacing="0"/>
      </w:pPr>
      <w:r>
        <w:t>Руководитель П.А. </w:t>
      </w:r>
      <w:r>
        <w:t xml:space="preserve">Ломова </w:t>
      </w:r>
    </w:p>
    <w:p w:rsidR="00000000" w:rsidRDefault="00613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ttps://порядокправа.рф/obrazecy/prikaz_ob_izmenenii_izveshheniya_o_provedenii_zaprosa_kotirovok_obrazec_zapolneniya.htm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A0"/>
    <w:rsid w:val="0061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AD82E-BB16-4CFD-8ABA-6E50C413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izveshheniya_o_provedenii_zaprosa_kotirov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извещения о проведении запроса котировок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2022-08-16T12:05:00Z</dcterms:created>
  <dcterms:modified xsi:type="dcterms:W3CDTF">2022-08-16T12:05:00Z</dcterms:modified>
</cp:coreProperties>
</file>