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BA4">
      <w:pPr>
        <w:pStyle w:val="1"/>
        <w:rPr>
          <w:rFonts w:eastAsia="Times New Roman"/>
        </w:rPr>
      </w:pPr>
      <w:r>
        <w:rPr>
          <w:rFonts w:eastAsia="Times New Roman"/>
        </w:rPr>
        <w:t>Приказ о восстановлении работника на работе по решению суда (образец заполнения)</w:t>
      </w:r>
    </w:p>
    <w:p w:rsidR="00000000" w:rsidRDefault="00477BA4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"Ромашка" Москва, ул. Дубининская, д. 17</w:t>
      </w:r>
    </w:p>
    <w:p w:rsidR="00000000" w:rsidRDefault="00477BA4">
      <w:pPr>
        <w:pStyle w:val="3"/>
        <w:rPr>
          <w:rFonts w:eastAsia="Times New Roman"/>
        </w:rPr>
      </w:pPr>
      <w:r>
        <w:rPr>
          <w:rFonts w:eastAsia="Times New Roman"/>
        </w:rPr>
        <w:t>Приказ от 03.04.2012 N 56/ок</w:t>
      </w:r>
    </w:p>
    <w:p w:rsidR="00000000" w:rsidRDefault="00477BA4">
      <w:pPr>
        <w:pStyle w:val="just"/>
      </w:pPr>
      <w:r>
        <w:t>В связи с принятием Никулинским районным судом г. Москвы решения от 02.04.2012 N 3-458/11 о восстановлении на работе Мухоморовой Валентины Андреевны</w:t>
      </w:r>
    </w:p>
    <w:p w:rsidR="00000000" w:rsidRDefault="00477BA4">
      <w:pPr>
        <w:pStyle w:val="just"/>
      </w:pPr>
      <w:r>
        <w:t>ПРИКАЗЫВАЮ:</w:t>
      </w:r>
    </w:p>
    <w:p w:rsidR="00000000" w:rsidRDefault="00477BA4">
      <w:pPr>
        <w:pStyle w:val="just"/>
      </w:pPr>
      <w:r>
        <w:t>1. Отменить приказ от 12.12.2011 N 43/ок о расторжении трудового договора с Мухоморовой В.А.</w:t>
      </w:r>
    </w:p>
    <w:p w:rsidR="00000000" w:rsidRDefault="00477BA4">
      <w:pPr>
        <w:pStyle w:val="just"/>
      </w:pPr>
      <w:r>
        <w:t>2.</w:t>
      </w:r>
      <w:r>
        <w:t xml:space="preserve"> Установить, что с 03.04.2012 Мухоморова Валентина Андреевна исполняет трудовые обязанности в должности старшего кассира с окладом 30000 рублей.</w:t>
      </w:r>
    </w:p>
    <w:p w:rsidR="00000000" w:rsidRDefault="00477BA4">
      <w:pPr>
        <w:pStyle w:val="just"/>
      </w:pPr>
      <w:r>
        <w:t>3. Контроль за исполнением настоящего приказа возлагаю на начальника отдела кадров Ивашкину В.М.</w:t>
      </w:r>
    </w:p>
    <w:p w:rsidR="00000000" w:rsidRDefault="00477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BA4">
      <w:pPr>
        <w:pStyle w:val="just"/>
      </w:pPr>
      <w:r>
        <w:t>Основание: ис</w:t>
      </w:r>
      <w:r>
        <w:t>полнительный лист по делу N 3-458/11</w:t>
      </w:r>
    </w:p>
    <w:p w:rsidR="00000000" w:rsidRDefault="00477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BA4">
      <w:pPr>
        <w:pStyle w:val="HTML"/>
      </w:pPr>
      <w:r>
        <w:t>Генеральный директор          Семченко           А.У. Семченко</w:t>
      </w:r>
    </w:p>
    <w:p w:rsidR="00000000" w:rsidRDefault="00477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BA4">
      <w:pPr>
        <w:pStyle w:val="right"/>
      </w:pPr>
      <w:r>
        <w:t>Источник - "Общие основания расторжения трудового договора: анализ трудового законодательства, судебная практика, рекомендации по оформлению", "Библиотечк</w:t>
      </w:r>
      <w:r>
        <w:t>а "Российской газеты"</w:t>
      </w:r>
    </w:p>
    <w:p w:rsidR="00000000" w:rsidRDefault="00477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https://порядокправа.рф/obrazecy/prikaz_o_vosstanovlenii_rabotnika_na_rabote_po_resheniyu_suda_obrazec_zapolneniya.htm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A4"/>
    <w:rsid w:val="0047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6321ED-AF29-4DE2-92A1-3C3B2E1F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sstanovlenii_rabotnika_na_rabote_po_resheniyu_s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восстановлении работника на работе по решению суда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2022-08-16T11:46:00Z</dcterms:created>
  <dcterms:modified xsi:type="dcterms:W3CDTF">2022-08-16T11:46:00Z</dcterms:modified>
</cp:coreProperties>
</file>