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A4C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проведения служебного расследования. Однократное грубое нарушение заместителем руководителя трудовых обязанностей (образец заполнения)</w:t>
      </w:r>
    </w:p>
    <w:p w:rsidR="00000000" w:rsidRDefault="00852A4C">
      <w:pPr>
        <w:pStyle w:val="right"/>
      </w:pPr>
      <w:r>
        <w:t>Приказ о создании комиссии для проведения служебного расследования. Однократное грубое нарушение заместителем руководителя трудовых обязанностей (образец заполнения)</w:t>
      </w:r>
    </w:p>
    <w:p w:rsidR="00000000" w:rsidRDefault="0085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A4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52A4C">
      <w:pPr>
        <w:pStyle w:val="left"/>
        <w:spacing w:after="240" w:afterAutospacing="0"/>
      </w:pPr>
      <w:r>
        <w:t xml:space="preserve">01.03.2010 N 12 </w:t>
      </w:r>
    </w:p>
    <w:p w:rsidR="00000000" w:rsidRDefault="00852A4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52A4C">
      <w:pPr>
        <w:pStyle w:val="left"/>
      </w:pPr>
      <w:r>
        <w:t>О создании комиссии для проведения служебного расследовани</w:t>
      </w:r>
      <w:r>
        <w:t>я</w:t>
      </w:r>
    </w:p>
    <w:p w:rsidR="00000000" w:rsidRDefault="0085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A4C">
      <w:pPr>
        <w:pStyle w:val="just"/>
      </w:pPr>
      <w:r>
        <w:t>В связи с заключением заместителем генерального директора Д.Ю. Данилиным договора поставки оборудования с ООО "Тверьэлектромашсбыт" без проведения тендера, использование которого привело к травме, полученной слесарем А.А. Чесноковым</w:t>
      </w:r>
    </w:p>
    <w:p w:rsidR="00000000" w:rsidRDefault="0085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A4C">
      <w:pPr>
        <w:pStyle w:val="just"/>
      </w:pPr>
      <w:r>
        <w:t>ПРИКАЗЫВАЮ</w:t>
      </w:r>
    </w:p>
    <w:p w:rsidR="00000000" w:rsidRDefault="0085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A4C">
      <w:pPr>
        <w:pStyle w:val="just"/>
      </w:pPr>
      <w:r>
        <w:t>1. Созд</w:t>
      </w:r>
      <w:r>
        <w:t>ать комиссию для проведения служебного расследования по факту грубого нарушения Д.Ю. Данилиным своих трудовых обязанностей в составе:</w:t>
      </w:r>
    </w:p>
    <w:p w:rsidR="00000000" w:rsidRDefault="00852A4C">
      <w:pPr>
        <w:pStyle w:val="just"/>
      </w:pPr>
      <w:r>
        <w:t>Председателя комиссии - начальника отдела персонала А.К. Бондаревой</w:t>
      </w:r>
    </w:p>
    <w:p w:rsidR="00000000" w:rsidRDefault="00852A4C">
      <w:pPr>
        <w:pStyle w:val="just"/>
      </w:pPr>
      <w:r>
        <w:t>Членов комиссии:</w:t>
      </w:r>
    </w:p>
    <w:p w:rsidR="00000000" w:rsidRDefault="00852A4C">
      <w:pPr>
        <w:pStyle w:val="just"/>
      </w:pPr>
      <w:r>
        <w:t>- начальника отдела закупок - Ю.А. Ку</w:t>
      </w:r>
      <w:r>
        <w:t>прина</w:t>
      </w:r>
    </w:p>
    <w:p w:rsidR="00000000" w:rsidRDefault="00852A4C">
      <w:pPr>
        <w:pStyle w:val="just"/>
      </w:pPr>
      <w:r>
        <w:t>- юрисконсульта - Д.А. Наганова</w:t>
      </w:r>
    </w:p>
    <w:p w:rsidR="00000000" w:rsidRDefault="00852A4C">
      <w:pPr>
        <w:pStyle w:val="just"/>
      </w:pPr>
      <w:r>
        <w:t>- начальника службы безопасности - А.С. Макарова.</w:t>
      </w:r>
    </w:p>
    <w:p w:rsidR="00000000" w:rsidRDefault="00852A4C">
      <w:pPr>
        <w:pStyle w:val="just"/>
      </w:pPr>
      <w:r>
        <w:lastRenderedPageBreak/>
        <w:t>2. Комиссии в срок до 05.03.2010 провести расследование правомерности заключения заместителем генерального директора договора поставки оборудования с ООО "Тверьэлектром</w:t>
      </w:r>
      <w:r>
        <w:t>ашсбыт". Ответственный: председатель комиссии А.К. Бондарева.</w:t>
      </w:r>
    </w:p>
    <w:p w:rsidR="00000000" w:rsidRDefault="00852A4C">
      <w:pPr>
        <w:pStyle w:val="just"/>
      </w:pPr>
      <w:r>
        <w:t>3. Контроль за исполнением приказа оставляю за собой.</w:t>
      </w:r>
    </w:p>
    <w:p w:rsidR="00000000" w:rsidRDefault="00852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A4C">
      <w:pPr>
        <w:pStyle w:val="HTML"/>
      </w:pPr>
      <w:r>
        <w:t>Генеральный директор                      Харитонов          М.Б. Харитонов</w:t>
      </w:r>
    </w:p>
    <w:p w:rsidR="00000000" w:rsidRDefault="00852A4C">
      <w:pPr>
        <w:pStyle w:val="HTML"/>
      </w:pPr>
    </w:p>
    <w:p w:rsidR="00000000" w:rsidRDefault="00852A4C">
      <w:pPr>
        <w:pStyle w:val="HTML"/>
      </w:pPr>
      <w:r>
        <w:t>С приказом ознакомлены:</w:t>
      </w:r>
    </w:p>
    <w:p w:rsidR="00000000" w:rsidRDefault="00852A4C">
      <w:pPr>
        <w:pStyle w:val="HTML"/>
      </w:pPr>
    </w:p>
    <w:p w:rsidR="00000000" w:rsidRDefault="00852A4C">
      <w:pPr>
        <w:pStyle w:val="HTML"/>
      </w:pPr>
      <w:r>
        <w:t xml:space="preserve">начальник отдела персонала           </w:t>
      </w:r>
      <w:r>
        <w:t xml:space="preserve">     Бондарева          А.К. Бондарева</w:t>
      </w:r>
    </w:p>
    <w:p w:rsidR="00000000" w:rsidRDefault="00852A4C">
      <w:pPr>
        <w:pStyle w:val="HTML"/>
      </w:pPr>
      <w:r>
        <w:t>01.03.2010</w:t>
      </w:r>
    </w:p>
    <w:p w:rsidR="00000000" w:rsidRDefault="00852A4C">
      <w:pPr>
        <w:pStyle w:val="HTML"/>
      </w:pPr>
      <w:r>
        <w:t>начальник отдела закупок                  Куприн             Ю.А. Куприн</w:t>
      </w:r>
    </w:p>
    <w:p w:rsidR="00000000" w:rsidRDefault="00852A4C">
      <w:pPr>
        <w:pStyle w:val="HTML"/>
      </w:pPr>
      <w:r>
        <w:t>01.03.2010</w:t>
      </w:r>
    </w:p>
    <w:p w:rsidR="00000000" w:rsidRDefault="00852A4C">
      <w:pPr>
        <w:pStyle w:val="HTML"/>
      </w:pPr>
      <w:r>
        <w:t>юрисконсульт                              Наганов            Д.А. Наганов</w:t>
      </w:r>
    </w:p>
    <w:p w:rsidR="00000000" w:rsidRDefault="00852A4C">
      <w:pPr>
        <w:pStyle w:val="HTML"/>
      </w:pPr>
      <w:r>
        <w:t>01.03.2010</w:t>
      </w:r>
    </w:p>
    <w:p w:rsidR="00000000" w:rsidRDefault="00852A4C">
      <w:pPr>
        <w:pStyle w:val="HTML"/>
      </w:pPr>
      <w:r>
        <w:t>начальник службы безопасности             Макаров            А.С. Макаров</w:t>
      </w:r>
    </w:p>
    <w:p w:rsidR="00000000" w:rsidRDefault="00852A4C">
      <w:pPr>
        <w:pStyle w:val="HTML"/>
      </w:pPr>
      <w:r>
        <w:t>01.03.2010</w:t>
      </w:r>
    </w:p>
    <w:p w:rsidR="00000000" w:rsidRDefault="00852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https://порядокправа.рф/obrazecy/prikaz_o_sozdanii_komissii_dlya_provedeniya_sluzhebnogo_rassledovaniya_odnokratnoe_gruboe_narushenie_zam.htm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4C"/>
    <w:rsid w:val="0085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55835-F2D5-47FF-9585-CBA68D83F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provedeniya_sluzhebnogo_rassledovaniya_odnokratnoe_gruboe_narushenie_z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проведения служебного расследования. Однократное грубое нарушение заместителем руководителя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2022-08-16T02:59:00Z</dcterms:created>
  <dcterms:modified xsi:type="dcterms:W3CDTF">2022-08-16T02:59:00Z</dcterms:modified>
</cp:coreProperties>
</file>