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05249">
      <w:pPr>
        <w:pStyle w:val="1"/>
        <w:rPr>
          <w:rFonts w:eastAsia="Times New Roman"/>
        </w:rPr>
      </w:pPr>
      <w:r>
        <w:rPr>
          <w:rFonts w:eastAsia="Times New Roman"/>
        </w:rPr>
        <w:t>Приказ о создании аукционной комиссии (образец заполнения)</w:t>
      </w:r>
    </w:p>
    <w:p w:rsidR="00000000" w:rsidRDefault="00605249">
      <w:pPr>
        <w:pStyle w:val="right"/>
      </w:pPr>
      <w:r>
        <w:t xml:space="preserve">Приказ о создании аукционной комиссии 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3"/>
        <w:rPr>
          <w:rFonts w:eastAsia="Times New Roman"/>
        </w:rPr>
      </w:pPr>
      <w:r>
        <w:rPr>
          <w:rFonts w:eastAsia="Times New Roman"/>
        </w:rPr>
        <w:t>ПРИКАЗ о создании аукционной комиссии по определению поставщиков (подрядчиков, исполнителей)</w:t>
      </w:r>
    </w:p>
    <w:p w:rsidR="00000000" w:rsidRDefault="00605249">
      <w:pPr>
        <w:pStyle w:val="left"/>
        <w:spacing w:after="240" w:afterAutospacing="0"/>
      </w:pPr>
      <w:r>
        <w:t xml:space="preserve">N 8 09.01.2014 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just"/>
      </w:pPr>
      <w:r>
        <w:t>В соответствии с ч. 3 ст. 39 Федерального закона от 05.04.2013 N 44-ФЗ "О контрактной системе в сфере закупок товаров, работ, услуг для обеспечения государственных и муниципальных нужд"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just"/>
      </w:pPr>
      <w:r>
        <w:t>ПРИКАЗЫВАЮ: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just"/>
      </w:pPr>
      <w:r>
        <w:t>1. Создать аукционную комиссию по определению поставщико</w:t>
      </w:r>
      <w:r>
        <w:t>в, подрядчиков, исполнителей для заключения контрактов на поставку товаров, выполнение работ, оказание услуг путем проведения аукционов.</w:t>
      </w:r>
    </w:p>
    <w:p w:rsidR="00000000" w:rsidRDefault="00605249">
      <w:pPr>
        <w:pStyle w:val="just"/>
      </w:pPr>
      <w:r>
        <w:t>2. Утвердить состав аукционной комиссии (приложение N 1).</w:t>
      </w:r>
    </w:p>
    <w:p w:rsidR="00000000" w:rsidRDefault="00605249">
      <w:pPr>
        <w:pStyle w:val="just"/>
      </w:pPr>
      <w:r>
        <w:t>3. Определить порядок работы аукционной комиссии в соответств</w:t>
      </w:r>
      <w:r>
        <w:t>ии с положением об аукционной комиссии (приложение N 1 к приказу от 09.01.2014 N 7).</w:t>
      </w:r>
    </w:p>
    <w:p w:rsidR="00000000" w:rsidRDefault="00605249">
      <w:pPr>
        <w:pStyle w:val="just"/>
      </w:pPr>
      <w:r>
        <w:t>4. Признать утратившим силу приказ от 17.06.2013 N 129.</w:t>
      </w:r>
    </w:p>
    <w:p w:rsidR="00000000" w:rsidRDefault="00605249">
      <w:pPr>
        <w:pStyle w:val="just"/>
      </w:pPr>
      <w:r>
        <w:t>5. Ознакомить членов аукционной комиссии с настоящим приказом под подпись.</w:t>
      </w:r>
    </w:p>
    <w:p w:rsidR="00000000" w:rsidRDefault="00605249">
      <w:pPr>
        <w:pStyle w:val="just"/>
      </w:pPr>
      <w:r>
        <w:t>6. Контроль за исполнением настоящего пр</w:t>
      </w:r>
      <w:r>
        <w:t>иказа оставляю за собой.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right"/>
      </w:pPr>
      <w:r>
        <w:t xml:space="preserve">Руководитель ________________________ </w:t>
      </w:r>
      <w:r>
        <w:br/>
        <w:t xml:space="preserve">(наименование заказчика) </w:t>
      </w:r>
      <w:r>
        <w:br/>
        <w:t>С.С. Нестеров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right"/>
      </w:pPr>
      <w:r>
        <w:t>Приложение N 1</w:t>
      </w:r>
    </w:p>
    <w:p w:rsidR="00000000" w:rsidRDefault="0060524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05249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Состав аукционной комиссии по определению поставщиков (подрядчиков, исполнителей) (утв. приказом от 09.01.2014 N 8)</w:t>
      </w:r>
    </w:p>
    <w:p w:rsidR="00000000" w:rsidRDefault="00605249">
      <w:pPr>
        <w:pStyle w:val="just"/>
      </w:pPr>
      <w:r>
        <w:t>Председатель аукци</w:t>
      </w:r>
      <w:r>
        <w:t>онной комиссии:</w:t>
      </w:r>
    </w:p>
    <w:p w:rsidR="00000000" w:rsidRDefault="00605249">
      <w:pPr>
        <w:pStyle w:val="just"/>
      </w:pPr>
      <w:r>
        <w:t>Степанов Анатолий Федорович - первый заместитель руководителя.</w:t>
      </w:r>
    </w:p>
    <w:p w:rsidR="00000000" w:rsidRDefault="00605249">
      <w:pPr>
        <w:pStyle w:val="just"/>
      </w:pPr>
      <w:r>
        <w:t>Заместитель председателя аукционной комиссии:</w:t>
      </w:r>
    </w:p>
    <w:p w:rsidR="00000000" w:rsidRDefault="00605249">
      <w:pPr>
        <w:pStyle w:val="just"/>
      </w:pPr>
      <w:r>
        <w:t>Стешин Александр Александрович - начальник правового управления.</w:t>
      </w:r>
    </w:p>
    <w:p w:rsidR="00000000" w:rsidRDefault="00605249">
      <w:pPr>
        <w:pStyle w:val="just"/>
      </w:pPr>
      <w:r>
        <w:t>Члены аукционной комиссии:</w:t>
      </w:r>
    </w:p>
    <w:p w:rsidR="00000000" w:rsidRDefault="00605249">
      <w:pPr>
        <w:pStyle w:val="just"/>
      </w:pPr>
      <w:r>
        <w:t>Дугин Николай Александрович - начальник консультационно-экспертного отдела правового управления;</w:t>
      </w:r>
    </w:p>
    <w:p w:rsidR="00000000" w:rsidRDefault="00605249">
      <w:pPr>
        <w:pStyle w:val="just"/>
      </w:pPr>
      <w:r>
        <w:t>Терентьева Анна Сергеевна - начальник отдела материально-технического обеспечения;</w:t>
      </w:r>
    </w:p>
    <w:p w:rsidR="00000000" w:rsidRDefault="00605249">
      <w:pPr>
        <w:pStyle w:val="just"/>
      </w:pPr>
      <w:r>
        <w:t>Свиридова Ольга Николаевна - начальник управления делами.</w:t>
      </w:r>
    </w:p>
    <w:p w:rsidR="00000000" w:rsidRDefault="00605249">
      <w:pPr>
        <w:pStyle w:val="just"/>
      </w:pPr>
      <w:r>
        <w:t>Секретарь аукционн</w:t>
      </w:r>
      <w:r>
        <w:t>ой комиссии:</w:t>
      </w:r>
    </w:p>
    <w:p w:rsidR="00000000" w:rsidRDefault="00605249">
      <w:pPr>
        <w:pStyle w:val="just"/>
      </w:pPr>
      <w:r>
        <w:t>Туманова Анна Павловна - ведущий специалист отдела материально-технического обеспечения.</w:t>
      </w:r>
    </w:p>
    <w:p w:rsidR="00000000" w:rsidRDefault="0060524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https://порядокправа.рф/obrazecy/prikaz_o_sozdanii_aukcionnoj_komissii_obrazec_zapolneniya.htm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5249"/>
    <w:rsid w:val="006052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6DA708-2802-4EA0-9131-C17DF6822E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sozdanii_aukcionnoj_komissii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317</Words>
  <Characters>1807</Characters>
  <Application>Microsoft Office Word</Application>
  <DocSecurity>0</DocSecurity>
  <Lines>15</Lines>
  <Paragraphs>4</Paragraphs>
  <ScaleCrop>false</ScaleCrop>
  <Company/>
  <LinksUpToDate>false</LinksUpToDate>
  <CharactersWithSpaces>2120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создании аукционной комиссии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2022-08-16T02:58:00Z</dcterms:created>
  <dcterms:modified xsi:type="dcterms:W3CDTF">2022-08-16T02:58:00Z</dcterms:modified>
</cp:coreProperties>
</file>