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DEF">
      <w:pPr>
        <w:pStyle w:val="1"/>
        <w:rPr>
          <w:rFonts w:eastAsia="Times New Roman"/>
        </w:rPr>
      </w:pPr>
      <w:r>
        <w:rPr>
          <w:rFonts w:eastAsia="Times New Roman"/>
        </w:rPr>
        <w:t>Приказ о распределении полномочий и предоставлении права подписи (образец)</w:t>
      </w:r>
    </w:p>
    <w:p w:rsidR="00000000" w:rsidRDefault="00253DE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"Вершина"</w:t>
      </w:r>
    </w:p>
    <w:p w:rsidR="00000000" w:rsidRDefault="00253DE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53DEF">
      <w:pPr>
        <w:pStyle w:val="HTML"/>
      </w:pPr>
      <w:r>
        <w:t>11 июня 2010 г.                                                       N 102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53DEF">
      <w:pPr>
        <w:pStyle w:val="just"/>
      </w:pPr>
      <w:r>
        <w:t>О распределении полномочий</w:t>
      </w:r>
    </w:p>
    <w:p w:rsidR="00000000" w:rsidRDefault="00253DEF">
      <w:pPr>
        <w:pStyle w:val="just"/>
      </w:pPr>
      <w:r>
        <w:t>и предоставлении права подписи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just"/>
      </w:pPr>
      <w:r>
        <w:t>В целях обеспечения оперативного выставления счетов-фактур в адрес контрагентов, руководствуясь п. 6 ст. 169 Налогового кодекса Российской Федерации,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just"/>
      </w:pPr>
      <w:r>
        <w:t>Приказываю: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just"/>
      </w:pPr>
      <w:r>
        <w:t xml:space="preserve">1. Утвердить Перечень работников </w:t>
      </w:r>
      <w:r>
        <w:t>бухгалтерии, на которых возложены обязанности по составлению счетов-фактур по участкам работы, согласно приложению N 1 к настоящему приказу.</w:t>
      </w:r>
    </w:p>
    <w:p w:rsidR="00000000" w:rsidRDefault="00253DEF">
      <w:pPr>
        <w:pStyle w:val="just"/>
      </w:pPr>
      <w:r>
        <w:t>2. Предоставить первому заместителю генерального директора Карнаваловой А.К. право подписи счетов-фактур за руковод</w:t>
      </w:r>
      <w:r>
        <w:t>ителя организации.</w:t>
      </w:r>
    </w:p>
    <w:p w:rsidR="00000000" w:rsidRDefault="00253DEF">
      <w:pPr>
        <w:pStyle w:val="just"/>
      </w:pPr>
      <w:r>
        <w:t>3. Предоставить работникам бухгалтерии, указанным в п. 1 настоящего приказа, право подписи счетов-фактур за главного бухгалтера.</w:t>
      </w:r>
    </w:p>
    <w:p w:rsidR="00000000" w:rsidRDefault="00253DEF">
      <w:pPr>
        <w:pStyle w:val="just"/>
      </w:pPr>
      <w:r>
        <w:t>4. Начальнику юридического управления Разиной О.В. обеспечить оформление и выдачу доверенностей лицам, указа</w:t>
      </w:r>
      <w:r>
        <w:t>нным в п. п. 2 - 3 настоящего приказа, сроком действия один год.</w:t>
      </w:r>
    </w:p>
    <w:p w:rsidR="00000000" w:rsidRDefault="00253DEF">
      <w:pPr>
        <w:pStyle w:val="just"/>
      </w:pPr>
      <w:r>
        <w:t>5. Ответственность за организацию своевременного оформления и направления в адрес контрагентов счетов-фактур возложить на первого заместителя генерального директора Карнавалову А.К., за соблю</w:t>
      </w:r>
      <w:r>
        <w:t>дение правил оформления счетов-фактур - на работников бухгалтерии, указанных в п. 1 настоящего приказа.</w:t>
      </w:r>
    </w:p>
    <w:p w:rsidR="00000000" w:rsidRDefault="00253DEF">
      <w:pPr>
        <w:pStyle w:val="just"/>
      </w:pPr>
      <w:r>
        <w:t>6. Начальнику канцелярии Лапиной И.И. организовать доведение настоящего приказа до сведения работников согласно Реестру, являющемуся приложением N 2 к н</w:t>
      </w:r>
      <w:r>
        <w:t>астоящему приказу, под личную подпись в течение трех рабочих дней с даты издания настоящего приказа.</w:t>
      </w:r>
    </w:p>
    <w:p w:rsidR="00000000" w:rsidRDefault="00253DEF">
      <w:pPr>
        <w:pStyle w:val="just"/>
      </w:pPr>
      <w:r>
        <w:lastRenderedPageBreak/>
        <w:t>7. Контроль исполнения настоящего приказа оставляю за собой.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HTML"/>
      </w:pPr>
      <w:r>
        <w:t xml:space="preserve">    Генеральный директор      Ратанов П.Л.         Ратанов</w:t>
      </w:r>
    </w:p>
    <w:p w:rsidR="00000000" w:rsidRDefault="0025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DEF">
      <w:pPr>
        <w:pStyle w:val="right"/>
      </w:pPr>
      <w:r>
        <w:t>Источник - "Налоговый учет для бу</w:t>
      </w:r>
      <w:r>
        <w:t>хгалтера", 2010, № 7</w:t>
      </w:r>
    </w:p>
    <w:p w:rsidR="00000000" w:rsidRDefault="00253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https://порядокправа.рф/obrazecy/prikaz_o_raspredelenii_polnomochij_i_predostavlenii_prava_podpisi_obrazec.htm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EF"/>
    <w:rsid w:val="0025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FC96F-AB62-4368-92AA-2425A8DD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spredelenii_polnomochij_i_predostavlenii_prava_podpis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распределении полномочий и предоставлении права подписи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2022-08-16T02:44:00Z</dcterms:created>
  <dcterms:modified xsi:type="dcterms:W3CDTF">2022-08-16T02:44:00Z</dcterms:modified>
</cp:coreProperties>
</file>