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77A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прежней работы (образец заполнения)</w:t>
      </w:r>
    </w:p>
    <w:p w:rsidR="00000000" w:rsidRDefault="00CA177A">
      <w:pPr>
        <w:pStyle w:val="right"/>
      </w:pPr>
      <w:r>
        <w:t xml:space="preserve">Приказ о предоставлении прежней работы (образец заполнения) </w:t>
      </w:r>
    </w:p>
    <w:p w:rsidR="00000000" w:rsidRDefault="00CA1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77A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CA177A">
      <w:pPr>
        <w:pStyle w:val="left"/>
        <w:spacing w:after="240" w:afterAutospacing="0"/>
      </w:pPr>
      <w:r>
        <w:t xml:space="preserve">10.05.2011 N 15 </w:t>
      </w:r>
    </w:p>
    <w:p w:rsidR="00000000" w:rsidRDefault="00CA177A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CA177A">
      <w:pPr>
        <w:pStyle w:val="just"/>
      </w:pPr>
      <w:r>
        <w:t>О предоставлении прежней работы</w:t>
      </w:r>
    </w:p>
    <w:p w:rsidR="00000000" w:rsidRDefault="00CA1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77A">
      <w:pPr>
        <w:pStyle w:val="just"/>
      </w:pPr>
      <w:r>
        <w:t>В связи с истечением периода временного перевода и выходом на работу основного работника</w:t>
      </w:r>
    </w:p>
    <w:p w:rsidR="00000000" w:rsidRDefault="00CA1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77A">
      <w:pPr>
        <w:pStyle w:val="just"/>
      </w:pPr>
      <w:r>
        <w:t>Приказываю:</w:t>
      </w:r>
    </w:p>
    <w:p w:rsidR="00000000" w:rsidRDefault="00CA1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77A">
      <w:pPr>
        <w:pStyle w:val="just"/>
      </w:pPr>
      <w:r>
        <w:t>1. Предоставить Ильчуку Д.М. прежнюю работу в должности специалиста по рекламе отдела рекламы и маркетинга с 10 мая 2011 года.</w:t>
      </w:r>
    </w:p>
    <w:p w:rsidR="00000000" w:rsidRDefault="00CA177A">
      <w:pPr>
        <w:pStyle w:val="just"/>
      </w:pPr>
      <w:r>
        <w:t>2. Бухгалтерии с 10 мая 20</w:t>
      </w:r>
      <w:r>
        <w:t>11 года производить начисление заработной платы Ильчуку Д.М. по должности специалиста по рекламе отдела рекламы и маркетинга.</w:t>
      </w:r>
    </w:p>
    <w:p w:rsidR="00000000" w:rsidRDefault="00CA177A">
      <w:pPr>
        <w:pStyle w:val="just"/>
      </w:pPr>
      <w:r>
        <w:t>Основание: дополнительное соглашение от 10.05.2011 N 2-дс/11 к трудовому договору от 09.02.2009 N 4-тд.</w:t>
      </w:r>
    </w:p>
    <w:p w:rsidR="00000000" w:rsidRDefault="00CA1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77A">
      <w:pPr>
        <w:pStyle w:val="HTML"/>
      </w:pPr>
      <w:r>
        <w:t xml:space="preserve">Генеральный директор     </w:t>
      </w:r>
      <w:r>
        <w:t xml:space="preserve">             Громов                    И.П. Громов</w:t>
      </w:r>
    </w:p>
    <w:p w:rsidR="00000000" w:rsidRDefault="00CA177A">
      <w:pPr>
        <w:pStyle w:val="HTML"/>
      </w:pPr>
    </w:p>
    <w:p w:rsidR="00000000" w:rsidRDefault="00CA177A">
      <w:pPr>
        <w:pStyle w:val="HTML"/>
      </w:pPr>
      <w:r>
        <w:t>С приказом ознакомлен:</w:t>
      </w:r>
    </w:p>
    <w:p w:rsidR="00000000" w:rsidRDefault="00CA177A">
      <w:pPr>
        <w:pStyle w:val="HTML"/>
      </w:pPr>
      <w:r>
        <w:t>специалист по рекламе                 Ильчук                    Д.М. Ильчук</w:t>
      </w:r>
    </w:p>
    <w:p w:rsidR="00000000" w:rsidRDefault="00CA177A">
      <w:pPr>
        <w:pStyle w:val="HTML"/>
      </w:pPr>
      <w:r>
        <w:t>10.05.2011</w:t>
      </w:r>
    </w:p>
    <w:p w:rsidR="00000000" w:rsidRDefault="00CA17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https://порядокправа.рф/obrazecy/prikaz_o_predostavlenii_prezhnej_raboty_obrazec_zapolneniya.htm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77A"/>
    <w:rsid w:val="00CA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4F8386-319B-4372-8126-5BBE7542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prezhnej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прежней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2022-08-16T01:56:00Z</dcterms:created>
  <dcterms:modified xsi:type="dcterms:W3CDTF">2022-08-16T01:56:00Z</dcterms:modified>
</cp:coreProperties>
</file>