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0CD4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на проведение проверки некоммерческих организаций, внесших пожертвования политическим партиям, региональным отделениям политических партий, по источникам получения денежных средств, иного имущества</w:t>
      </w:r>
    </w:p>
    <w:p w:rsidR="00000000" w:rsidRDefault="00EC0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CD4">
      <w:pPr>
        <w:pStyle w:val="right"/>
      </w:pPr>
      <w:r>
        <w:t xml:space="preserve">Приложение N 1 </w:t>
      </w:r>
      <w:r>
        <w:br/>
      </w:r>
      <w:r>
        <w:t xml:space="preserve">к Порядку организации Центральной </w:t>
      </w:r>
      <w:r>
        <w:br/>
        <w:t xml:space="preserve">избирательной комиссией Российской </w:t>
      </w:r>
      <w:r>
        <w:br/>
        <w:t xml:space="preserve">Федерации, избирательными комиссиями </w:t>
      </w:r>
      <w:r>
        <w:br/>
        <w:t xml:space="preserve">субъектов Российской Федерации </w:t>
      </w:r>
      <w:r>
        <w:br/>
        <w:t xml:space="preserve">проверок сведений о поступлении </w:t>
      </w:r>
      <w:r>
        <w:br/>
        <w:t xml:space="preserve">и расходовании средств политических </w:t>
      </w:r>
      <w:r>
        <w:br/>
        <w:t xml:space="preserve">партий, их региональных отделений </w:t>
      </w:r>
      <w:r>
        <w:br/>
        <w:t>и иных зар</w:t>
      </w:r>
      <w:r>
        <w:t xml:space="preserve">егистрированных структурных </w:t>
      </w:r>
      <w:r>
        <w:br/>
        <w:t xml:space="preserve">подразделений, сводных финансовых </w:t>
      </w:r>
      <w:r>
        <w:br/>
        <w:t>отчетов политических партий</w:t>
      </w:r>
    </w:p>
    <w:p w:rsidR="00000000" w:rsidRDefault="00EC0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CD4">
      <w:pPr>
        <w:pStyle w:val="HTML"/>
      </w:pPr>
      <w:r>
        <w:t xml:space="preserve">                               ПРЕДСТАВЛЕНИЕ</w:t>
      </w:r>
    </w:p>
    <w:p w:rsidR="00000000" w:rsidRDefault="00EC0CD4">
      <w:pPr>
        <w:pStyle w:val="HTML"/>
      </w:pPr>
      <w:r>
        <w:t>на проведение проверки некоммерческих организаций, внесших</w:t>
      </w:r>
    </w:p>
    <w:p w:rsidR="00000000" w:rsidRDefault="00EC0CD4">
      <w:pPr>
        <w:pStyle w:val="HTML"/>
      </w:pPr>
      <w:r>
        <w:t>пожертвования политическим партиям, региональным</w:t>
      </w:r>
    </w:p>
    <w:p w:rsidR="00000000" w:rsidRDefault="00EC0CD4">
      <w:pPr>
        <w:pStyle w:val="HTML"/>
      </w:pPr>
      <w:r>
        <w:t>отделениям</w:t>
      </w:r>
      <w:r>
        <w:t xml:space="preserve"> политических партий, по источникам</w:t>
      </w:r>
    </w:p>
    <w:p w:rsidR="00000000" w:rsidRDefault="00EC0CD4">
      <w:pPr>
        <w:pStyle w:val="HTML"/>
      </w:pPr>
      <w:r>
        <w:t>получения денежных средств, иного имущества</w:t>
      </w:r>
    </w:p>
    <w:p w:rsidR="00000000" w:rsidRDefault="00EC0CD4">
      <w:pPr>
        <w:pStyle w:val="HTML"/>
      </w:pPr>
    </w:p>
    <w:p w:rsidR="00000000" w:rsidRDefault="00EC0CD4">
      <w:pPr>
        <w:pStyle w:val="HTML"/>
      </w:pPr>
      <w:r>
        <w:t>---------------------------------------------------------------------------</w:t>
      </w:r>
    </w:p>
    <w:p w:rsidR="00000000" w:rsidRDefault="00EC0CD4">
      <w:pPr>
        <w:pStyle w:val="HTML"/>
      </w:pPr>
      <w:r>
        <w:t>¦ N ¦ Наименование ¦Дата внесения¦Наименование некоммерческой¦     ИНН    ¦</w:t>
      </w:r>
    </w:p>
    <w:p w:rsidR="00000000" w:rsidRDefault="00EC0CD4">
      <w:pPr>
        <w:pStyle w:val="HTML"/>
      </w:pPr>
      <w:r>
        <w:t>¦п/п¦ политической ¦пож</w:t>
      </w:r>
      <w:r>
        <w:t>ертвования¦        организации        ¦            ¦</w:t>
      </w:r>
    </w:p>
    <w:p w:rsidR="00000000" w:rsidRDefault="00EC0CD4">
      <w:pPr>
        <w:pStyle w:val="HTML"/>
      </w:pPr>
      <w:r>
        <w:t>¦   ¦   партии,    ¦политической ¦                           ¦            ¦</w:t>
      </w:r>
    </w:p>
    <w:p w:rsidR="00000000" w:rsidRDefault="00EC0CD4">
      <w:pPr>
        <w:pStyle w:val="HTML"/>
      </w:pPr>
      <w:r>
        <w:t>¦   ¦регионального ¦    партии   ¦                           ¦            ¦</w:t>
      </w:r>
    </w:p>
    <w:p w:rsidR="00000000" w:rsidRDefault="00EC0CD4">
      <w:pPr>
        <w:pStyle w:val="HTML"/>
      </w:pPr>
      <w:r>
        <w:t xml:space="preserve">¦   ¦  отделения   ¦региональному¦                 </w:t>
      </w:r>
      <w:r>
        <w:t xml:space="preserve">          ¦            ¦</w:t>
      </w:r>
    </w:p>
    <w:p w:rsidR="00000000" w:rsidRDefault="00EC0CD4">
      <w:pPr>
        <w:pStyle w:val="HTML"/>
      </w:pPr>
      <w:r>
        <w:t>¦   ¦ политической ¦  отделению  ¦                           ¦            ¦</w:t>
      </w:r>
    </w:p>
    <w:p w:rsidR="00000000" w:rsidRDefault="00EC0CD4">
      <w:pPr>
        <w:pStyle w:val="HTML"/>
      </w:pPr>
      <w:r>
        <w:t>¦   ¦    партии    ¦политической ¦                           ¦            ¦</w:t>
      </w:r>
    </w:p>
    <w:p w:rsidR="00000000" w:rsidRDefault="00EC0CD4">
      <w:pPr>
        <w:pStyle w:val="HTML"/>
      </w:pPr>
      <w:r>
        <w:t>¦   ¦              ¦   партии    ¦                           ¦            ¦</w:t>
      </w:r>
    </w:p>
    <w:p w:rsidR="00000000" w:rsidRDefault="00EC0CD4">
      <w:pPr>
        <w:pStyle w:val="HTML"/>
      </w:pPr>
      <w:r>
        <w:t>+--</w:t>
      </w:r>
      <w:r>
        <w:t>-+--------------+-------------+---------------------------+------------+</w:t>
      </w:r>
    </w:p>
    <w:p w:rsidR="00000000" w:rsidRDefault="00EC0CD4">
      <w:pPr>
        <w:pStyle w:val="HTML"/>
      </w:pPr>
      <w:r>
        <w:t>¦ 1 ¦      2       ¦      3      ¦             4             ¦      5     ¦</w:t>
      </w:r>
    </w:p>
    <w:p w:rsidR="00000000" w:rsidRDefault="00EC0CD4">
      <w:pPr>
        <w:pStyle w:val="HTML"/>
      </w:pPr>
      <w:r>
        <w:t>+---+--------------+-------------+---------------------------+------------+</w:t>
      </w:r>
    </w:p>
    <w:p w:rsidR="00000000" w:rsidRDefault="00EC0CD4">
      <w:pPr>
        <w:pStyle w:val="HTML"/>
      </w:pPr>
      <w:r>
        <w:t xml:space="preserve">¦   ¦              ¦           </w:t>
      </w:r>
      <w:r>
        <w:t xml:space="preserve">  ¦                           ¦            ¦</w:t>
      </w:r>
    </w:p>
    <w:p w:rsidR="00000000" w:rsidRDefault="00EC0CD4">
      <w:pPr>
        <w:pStyle w:val="HTML"/>
      </w:pPr>
      <w:r>
        <w:t>----+--------------+-------------+---------------------------+-------------</w:t>
      </w:r>
    </w:p>
    <w:p w:rsidR="00000000" w:rsidRDefault="00EC0CD4">
      <w:pPr>
        <w:pStyle w:val="HTML"/>
      </w:pPr>
    </w:p>
    <w:p w:rsidR="00000000" w:rsidRDefault="00EC0CD4">
      <w:pPr>
        <w:pStyle w:val="HTML"/>
      </w:pPr>
      <w:r>
        <w:t>Уполномоченное лицо</w:t>
      </w:r>
    </w:p>
    <w:p w:rsidR="00000000" w:rsidRDefault="00EC0CD4">
      <w:pPr>
        <w:pStyle w:val="HTML"/>
      </w:pPr>
      <w:r>
        <w:t>избирательной комиссии ___________  __________  _______________________</w:t>
      </w:r>
    </w:p>
    <w:p w:rsidR="00000000" w:rsidRDefault="00EC0CD4">
      <w:pPr>
        <w:pStyle w:val="HTML"/>
      </w:pPr>
      <w:r>
        <w:t>(подпись)     (дата)      (инициалы, фамил</w:t>
      </w:r>
      <w:r>
        <w:t>ия)</w:t>
      </w:r>
    </w:p>
    <w:p w:rsidR="00000000" w:rsidRDefault="00EC0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CD4">
      <w:pPr>
        <w:pStyle w:val="right"/>
      </w:pPr>
      <w:r>
        <w:t>Источник - Постановление ЦИК России от 10.06.2009 № 163/1157-5 (с изменениями и дополнениями на 2012 год)</w:t>
      </w:r>
    </w:p>
    <w:p w:rsidR="00000000" w:rsidRDefault="00EC0C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https://порядокправа.рф/obrazecy/predstavlenie_na_provedenie_proverki_nekommercheskix_organizacij_vnesshix_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pozhertvovaniya_politicheskim_.htm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CD4"/>
    <w:rsid w:val="00EC0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C4960C-7041-4BCA-9B3F-33C228173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na_provedenie_proverki_nekommercheskix_organizacij_vnesshix_pozhertvovaniya_politicheski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на проведение проверки некоммерческих организаций, внесших пожертвования политическим партиям, региональным отделениям политических партий, по источникам получения денежных средств, иного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2022-08-15T10:34:00Z</dcterms:created>
  <dcterms:modified xsi:type="dcterms:W3CDTF">2022-08-15T10:34:00Z</dcterms:modified>
</cp:coreProperties>
</file>