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3F2">
      <w:pPr>
        <w:pStyle w:val="1"/>
        <w:rPr>
          <w:rFonts w:eastAsia="Times New Roman"/>
        </w:rPr>
      </w:pPr>
      <w:r>
        <w:rPr>
          <w:rFonts w:eastAsia="Times New Roman"/>
        </w:rPr>
        <w:t>Предложения с обоснованием необходимости включения мероприятий по укреплению материально-технической базы учреждений социального обслуживания населения в социальную программу (рекомендуемая форма)</w:t>
      </w:r>
    </w:p>
    <w:p w:rsidR="00000000" w:rsidRDefault="006543F2">
      <w:pPr>
        <w:pStyle w:val="right"/>
      </w:pPr>
      <w:r>
        <w:t xml:space="preserve">Приложение 1 к Порядку организации работы Пенсионного фонда Российской Федерации и его территориальных органов по предоставлению субсидий бюджетам субъектов Российской Федерации на социальные программы </w:t>
      </w:r>
    </w:p>
    <w:p w:rsidR="00000000" w:rsidRDefault="006543F2">
      <w:pPr>
        <w:pStyle w:val="right"/>
        <w:spacing w:after="240" w:afterAutospacing="0"/>
      </w:pPr>
      <w:r>
        <w:t xml:space="preserve">Рекомендуемая форма </w:t>
      </w:r>
    </w:p>
    <w:p w:rsidR="00000000" w:rsidRDefault="006543F2">
      <w:pPr>
        <w:pStyle w:val="HTML"/>
      </w:pPr>
      <w:r>
        <w:t xml:space="preserve">                                </w:t>
      </w:r>
      <w:r>
        <w:t>Предложения</w:t>
      </w:r>
    </w:p>
    <w:p w:rsidR="00000000" w:rsidRDefault="006543F2">
      <w:pPr>
        <w:pStyle w:val="HTML"/>
      </w:pPr>
      <w:r>
        <w:t>с обоснованием необходимости включения мероприятий</w:t>
      </w:r>
    </w:p>
    <w:p w:rsidR="00000000" w:rsidRDefault="006543F2">
      <w:pPr>
        <w:pStyle w:val="HTML"/>
      </w:pPr>
      <w:r>
        <w:t>по укреплению материально-технической базы учреждений</w:t>
      </w:r>
    </w:p>
    <w:p w:rsidR="00000000" w:rsidRDefault="006543F2">
      <w:pPr>
        <w:pStyle w:val="HTML"/>
      </w:pPr>
      <w:r>
        <w:t>социального обслуживания населения в социальную программу</w:t>
      </w:r>
    </w:p>
    <w:p w:rsidR="00000000" w:rsidRDefault="006543F2">
      <w:pPr>
        <w:pStyle w:val="HTML"/>
      </w:pPr>
      <w:r>
        <w:t>_________________________________________________________</w:t>
      </w:r>
    </w:p>
    <w:p w:rsidR="00000000" w:rsidRDefault="006543F2">
      <w:pPr>
        <w:pStyle w:val="HTML"/>
      </w:pPr>
      <w:r>
        <w:t xml:space="preserve">(наименование субъекта </w:t>
      </w:r>
      <w:r>
        <w:t>Российской Федерации)</w:t>
      </w:r>
    </w:p>
    <w:p w:rsidR="00000000" w:rsidRDefault="006543F2">
      <w:pPr>
        <w:pStyle w:val="HTML"/>
      </w:pPr>
      <w:r>
        <w:t>на 2010 год</w:t>
      </w:r>
    </w:p>
    <w:p w:rsidR="00000000" w:rsidRDefault="006543F2">
      <w:pPr>
        <w:pStyle w:val="HTML"/>
      </w:pPr>
    </w:p>
    <w:p w:rsidR="00000000" w:rsidRDefault="006543F2">
      <w:pPr>
        <w:pStyle w:val="HTML"/>
      </w:pPr>
      <w:r>
        <w:t>(содержание предложений)</w:t>
      </w:r>
    </w:p>
    <w:p w:rsidR="00000000" w:rsidRDefault="006543F2">
      <w:pPr>
        <w:pStyle w:val="HTML"/>
      </w:pPr>
    </w:p>
    <w:p w:rsidR="00000000" w:rsidRDefault="006543F2">
      <w:pPr>
        <w:pStyle w:val="HTML"/>
      </w:pPr>
      <w:r>
        <w:t>_______________________________  _____________  ___________________________</w:t>
      </w:r>
    </w:p>
    <w:p w:rsidR="00000000" w:rsidRDefault="006543F2">
      <w:pPr>
        <w:pStyle w:val="HTML"/>
      </w:pPr>
      <w:r>
        <w:t>(должность руководителя высшего    (подпись)       (расшифровка подписи)</w:t>
      </w:r>
    </w:p>
    <w:p w:rsidR="00000000" w:rsidRDefault="006543F2">
      <w:pPr>
        <w:pStyle w:val="HTML"/>
      </w:pPr>
      <w:r>
        <w:t>органа исполнительной власти</w:t>
      </w:r>
    </w:p>
    <w:p w:rsidR="00000000" w:rsidRDefault="006543F2">
      <w:pPr>
        <w:pStyle w:val="HTML"/>
      </w:pPr>
      <w:r>
        <w:t>субъекта Российск</w:t>
      </w:r>
      <w:r>
        <w:t>ой Федерации)</w:t>
      </w:r>
    </w:p>
    <w:p w:rsidR="00000000" w:rsidRDefault="006543F2">
      <w:pPr>
        <w:pStyle w:val="HTML"/>
      </w:pPr>
    </w:p>
    <w:p w:rsidR="00000000" w:rsidRDefault="006543F2">
      <w:pPr>
        <w:pStyle w:val="HTML"/>
      </w:pPr>
      <w:r>
        <w:t>М.П.</w:t>
      </w:r>
    </w:p>
    <w:p w:rsidR="00000000" w:rsidRDefault="006543F2">
      <w:pPr>
        <w:pStyle w:val="HTML"/>
      </w:pPr>
    </w:p>
    <w:p w:rsidR="00000000" w:rsidRDefault="006543F2">
      <w:pPr>
        <w:pStyle w:val="HTML"/>
      </w:pPr>
      <w:r>
        <w:t>Согласовано:</w:t>
      </w:r>
    </w:p>
    <w:p w:rsidR="00000000" w:rsidRDefault="006543F2">
      <w:pPr>
        <w:pStyle w:val="HTML"/>
      </w:pPr>
      <w:r>
        <w:t>Управляющий Отделением ПФР</w:t>
      </w:r>
    </w:p>
    <w:p w:rsidR="00000000" w:rsidRDefault="006543F2">
      <w:pPr>
        <w:pStyle w:val="HTML"/>
      </w:pPr>
      <w:r>
        <w:t>по _______________________       _____________  ___________________________</w:t>
      </w:r>
    </w:p>
    <w:p w:rsidR="00000000" w:rsidRDefault="006543F2">
      <w:pPr>
        <w:pStyle w:val="HTML"/>
      </w:pPr>
      <w:r>
        <w:t>(подпись)       (расшифровка подписи)</w:t>
      </w:r>
    </w:p>
    <w:p w:rsidR="00000000" w:rsidRDefault="006543F2">
      <w:pPr>
        <w:pStyle w:val="HTML"/>
      </w:pPr>
    </w:p>
    <w:p w:rsidR="00000000" w:rsidRDefault="006543F2">
      <w:pPr>
        <w:pStyle w:val="HTML"/>
      </w:pPr>
      <w:r>
        <w:t>М.П.</w:t>
      </w:r>
    </w:p>
    <w:p w:rsidR="00000000" w:rsidRDefault="00654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3F2">
      <w:pPr>
        <w:pStyle w:val="right"/>
      </w:pPr>
      <w:r>
        <w:t>Источник - Постановление Правления ПФ РФ от 06.04.2010 № 86п (с изменениями и дополнениями на 2010 год)</w:t>
      </w:r>
    </w:p>
    <w:p w:rsidR="00000000" w:rsidRDefault="00654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https://порядокправа.рф/obrazecy/predlozheniya_s_obosnovaniem_neobxodimosti_vklyucheniya_meropriyatij_po_ukrepleniyu_materialno_texnichesko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3F2"/>
    <w:rsid w:val="0065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A9CD7-6084-401D-82CA-95F32AF5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s_obosnovaniem_neobxodimosti_vklyucheniya_meropriyatij_po_ukrepleniyu_materialno_texn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с обоснованием необходимости включения мероприятий по укреплению материально-технической базы учреждений социального обслуживания населения в социальную программу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