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48F3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отнесению территорий к группам по гражданской обороне</w:t>
      </w:r>
    </w:p>
    <w:p w:rsidR="00000000" w:rsidRDefault="00C748F3">
      <w:pPr>
        <w:pStyle w:val="right"/>
      </w:pPr>
      <w:r>
        <w:t>Приложение No. 1 к Порядку отнесения территорий к группам по гражданской обороне</w:t>
      </w:r>
    </w:p>
    <w:p w:rsidR="00000000" w:rsidRDefault="00C74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8F3">
      <w:pPr>
        <w:pStyle w:val="right"/>
      </w:pPr>
      <w:r>
        <w:t xml:space="preserve">Секретно </w:t>
      </w:r>
      <w:r>
        <w:br/>
        <w:t xml:space="preserve">(по заполнении) </w:t>
      </w:r>
      <w:r>
        <w:br/>
        <w:t>Экз. No. ________</w:t>
      </w:r>
    </w:p>
    <w:p w:rsidR="00000000" w:rsidRDefault="00C74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8F3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ПРЕДЛОЖЕНИЯ ПО ОТНЕСЕНИЮ </w:t>
      </w:r>
      <w:r>
        <w:rPr>
          <w:rFonts w:eastAsia="Times New Roman"/>
        </w:rPr>
        <w:t>ТЕРРИТОРИЙ К ГРУППАМ ПО ГРАЖДАНСКОЙ ОБОРОНЕ</w:t>
      </w:r>
    </w:p>
    <w:p w:rsidR="00000000" w:rsidRDefault="00C748F3">
      <w:pPr>
        <w:pStyle w:val="HTML"/>
      </w:pPr>
      <w:r>
        <w:t>------------------------------------------------------------------</w:t>
      </w:r>
    </w:p>
    <w:p w:rsidR="00000000" w:rsidRDefault="00C748F3">
      <w:pPr>
        <w:pStyle w:val="HTML"/>
      </w:pPr>
      <w:r>
        <w:t>¦  ¦Наимено-¦Чис- ¦Количество¦Сте- ¦Попадающие в¦ Группа по ¦При-¦</w:t>
      </w:r>
    </w:p>
    <w:p w:rsidR="00000000" w:rsidRDefault="00C748F3">
      <w:pPr>
        <w:pStyle w:val="HTML"/>
      </w:pPr>
      <w:r>
        <w:t>¦  ¦вание   ¦лен- ¦организа- ¦пень ¦зону возмож-¦гражданской¦ме- ¦</w:t>
      </w:r>
    </w:p>
    <w:p w:rsidR="00000000" w:rsidRDefault="00C748F3">
      <w:pPr>
        <w:pStyle w:val="HTML"/>
      </w:pPr>
      <w:r>
        <w:t xml:space="preserve">¦  ¦города </w:t>
      </w:r>
      <w:r>
        <w:t xml:space="preserve"> ¦ность¦ций, отне-¦хими-¦ного опасно-¦  обороне  ¦ча- ¦</w:t>
      </w:r>
    </w:p>
    <w:p w:rsidR="00000000" w:rsidRDefault="00C748F3">
      <w:pPr>
        <w:pStyle w:val="HTML"/>
      </w:pPr>
      <w:r>
        <w:t>¦  ¦или ино-¦насе-¦сенных к  ¦чес- ¦го химичес- +-----------+ние ¦</w:t>
      </w:r>
    </w:p>
    <w:p w:rsidR="00000000" w:rsidRDefault="00C748F3">
      <w:pPr>
        <w:pStyle w:val="HTML"/>
      </w:pPr>
      <w:r>
        <w:t>¦  ¦го насе-¦ления¦категории ¦кой  ¦кого зараже-¦су-  ¦пред-¦    ¦</w:t>
      </w:r>
    </w:p>
    <w:p w:rsidR="00000000" w:rsidRDefault="00C748F3">
      <w:pPr>
        <w:pStyle w:val="HTML"/>
      </w:pPr>
      <w:r>
        <w:t>¦  ¦ленного ¦(тыс.¦по граж-  ¦опас-¦ния, радиа- ¦щест-¦лага-¦    ¦</w:t>
      </w:r>
    </w:p>
    <w:p w:rsidR="00000000" w:rsidRDefault="00C748F3">
      <w:pPr>
        <w:pStyle w:val="HTML"/>
      </w:pPr>
      <w:r>
        <w:t>¦  ¦пункта  ¦чело-¦данской   ¦ности¦ционного    ¦вую- ¦емая ¦    ¦</w:t>
      </w:r>
    </w:p>
    <w:p w:rsidR="00000000" w:rsidRDefault="00C748F3">
      <w:pPr>
        <w:pStyle w:val="HTML"/>
      </w:pPr>
      <w:r>
        <w:t>¦  ¦        ¦век) ¦обороне   ¦     ¦загрязнения ¦щая  ¦     ¦    ¦</w:t>
      </w:r>
    </w:p>
    <w:p w:rsidR="00000000" w:rsidRDefault="00C748F3">
      <w:pPr>
        <w:pStyle w:val="HTML"/>
      </w:pPr>
      <w:r>
        <w:t>¦  ¦        ¦     +----------+     ¦или катаст- ¦     ¦     ¦    ¦</w:t>
      </w:r>
    </w:p>
    <w:p w:rsidR="00000000" w:rsidRDefault="00C748F3">
      <w:pPr>
        <w:pStyle w:val="HTML"/>
      </w:pPr>
      <w:r>
        <w:t xml:space="preserve">¦  ¦        ¦     ¦особой¦1 и¦     ¦рофического ¦     </w:t>
      </w:r>
      <w:r>
        <w:t>¦     ¦    ¦</w:t>
      </w:r>
    </w:p>
    <w:p w:rsidR="00000000" w:rsidRDefault="00C748F3">
      <w:pPr>
        <w:pStyle w:val="HTML"/>
      </w:pPr>
      <w:r>
        <w:t>¦  ¦        ¦     ¦важ-  ¦2  ¦     ¦затопления  ¦     ¦     ¦    ¦</w:t>
      </w:r>
    </w:p>
    <w:p w:rsidR="00000000" w:rsidRDefault="00C748F3">
      <w:pPr>
        <w:pStyle w:val="HTML"/>
      </w:pPr>
      <w:r>
        <w:t>¦  ¦        ¦     ¦ности ¦ка-¦     +------------+     ¦     ¦    ¦</w:t>
      </w:r>
    </w:p>
    <w:p w:rsidR="00000000" w:rsidRDefault="00C748F3">
      <w:pPr>
        <w:pStyle w:val="HTML"/>
      </w:pPr>
      <w:r>
        <w:t>¦  ¦        ¦     ¦      ¦те-¦     ¦насе-¦терри-¦     ¦     ¦    ¦</w:t>
      </w:r>
    </w:p>
    <w:p w:rsidR="00000000" w:rsidRDefault="00C748F3">
      <w:pPr>
        <w:pStyle w:val="HTML"/>
      </w:pPr>
      <w:r>
        <w:t>¦  ¦        ¦     ¦      ¦го-¦     ¦ление¦</w:t>
      </w:r>
      <w:r>
        <w:t>тория ¦     ¦     ¦    ¦</w:t>
      </w:r>
    </w:p>
    <w:p w:rsidR="00000000" w:rsidRDefault="00C748F3">
      <w:pPr>
        <w:pStyle w:val="HTML"/>
      </w:pPr>
      <w:r>
        <w:t>¦  ¦        ¦     ¦      ¦рии¦     ¦(про-¦(про- ¦     ¦     ¦    ¦</w:t>
      </w:r>
    </w:p>
    <w:p w:rsidR="00000000" w:rsidRDefault="00C748F3">
      <w:pPr>
        <w:pStyle w:val="HTML"/>
      </w:pPr>
      <w:r>
        <w:t>¦  ¦        ¦     ¦      ¦   ¦     ¦цен- ¦цен-  ¦     ¦     ¦    ¦</w:t>
      </w:r>
    </w:p>
    <w:p w:rsidR="00000000" w:rsidRDefault="00C748F3">
      <w:pPr>
        <w:pStyle w:val="HTML"/>
      </w:pPr>
      <w:r>
        <w:t>¦  ¦        ¦     ¦      ¦   ¦     ¦тов) ¦тов)  ¦     ¦     ¦    ¦</w:t>
      </w:r>
    </w:p>
    <w:p w:rsidR="00000000" w:rsidRDefault="00C748F3">
      <w:pPr>
        <w:pStyle w:val="HTML"/>
      </w:pPr>
      <w:r>
        <w:t>---+--------+-----+------+---+</w:t>
      </w:r>
      <w:r>
        <w:t>-----+-----+------+-----+-----+-----</w:t>
      </w:r>
    </w:p>
    <w:p w:rsidR="00000000" w:rsidRDefault="00C748F3">
      <w:pPr>
        <w:pStyle w:val="HTML"/>
      </w:pPr>
    </w:p>
    <w:p w:rsidR="00000000" w:rsidRDefault="00C748F3">
      <w:pPr>
        <w:pStyle w:val="HTML"/>
      </w:pPr>
      <w:r>
        <w:t>__________________________________________________________________</w:t>
      </w:r>
    </w:p>
    <w:p w:rsidR="00000000" w:rsidRDefault="00C748F3">
      <w:pPr>
        <w:pStyle w:val="HTML"/>
      </w:pPr>
      <w:r>
        <w:t>(Должность, подпись, фамилия и инициалы руководителя органа</w:t>
      </w:r>
    </w:p>
    <w:p w:rsidR="00000000" w:rsidRDefault="00C748F3">
      <w:pPr>
        <w:pStyle w:val="HTML"/>
      </w:pPr>
      <w:r>
        <w:t>местного самоуправления - начальника гражданской обороны)</w:t>
      </w:r>
    </w:p>
    <w:p w:rsidR="00000000" w:rsidRDefault="00C748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48F3">
      <w:pPr>
        <w:pStyle w:val="right"/>
      </w:pPr>
      <w:r>
        <w:t>Источник - Постановление Правительства РФ от 03.10.1998 № 1149 (с изменениями и дополнениями на 2005 год)</w:t>
      </w:r>
    </w:p>
    <w:p w:rsidR="00000000" w:rsidRDefault="00C748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https://порядокправа.рф/obrazecy/predlozheniya_po_otneseniyu_territorij_k_gruppam_po_grazhdanskoj_oborone.htm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8F3"/>
    <w:rsid w:val="00C7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AE3CC9-C318-4F9E-9192-58035DA16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otneseniyu_territorij_k_gruppam_po_grazhdanskoj_oboro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отнесению территорий к группам по гражданской обороне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2022-08-15T10:10:00Z</dcterms:created>
  <dcterms:modified xsi:type="dcterms:W3CDTF">2022-08-15T10:10:00Z</dcterms:modified>
</cp:coreProperties>
</file>