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B32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замещении временно отсутствующего работника без освобождения от основной работы (образец заполнения)</w:t>
      </w:r>
    </w:p>
    <w:p w:rsidR="00000000" w:rsidRDefault="006D6B3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"ПромПродукт"</w:t>
      </w:r>
    </w:p>
    <w:p w:rsidR="00000000" w:rsidRDefault="006D6B32">
      <w:pPr>
        <w:pStyle w:val="HTML"/>
      </w:pPr>
      <w:r>
        <w:t xml:space="preserve">                                                  Администратору</w:t>
      </w:r>
    </w:p>
    <w:p w:rsidR="00000000" w:rsidRDefault="006D6B32">
      <w:pPr>
        <w:pStyle w:val="HTML"/>
      </w:pPr>
      <w:r>
        <w:t>Людмиле Петровне Гольцман</w:t>
      </w:r>
    </w:p>
    <w:p w:rsidR="00000000" w:rsidRDefault="006D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B32">
      <w:pPr>
        <w:pStyle w:val="3"/>
        <w:rPr>
          <w:rFonts w:eastAsia="Times New Roman"/>
        </w:rPr>
      </w:pPr>
      <w:r>
        <w:rPr>
          <w:rFonts w:eastAsia="Times New Roman"/>
        </w:rPr>
        <w:t>ПРЕДЛОЖЕНИЕ</w:t>
      </w:r>
    </w:p>
    <w:p w:rsidR="00000000" w:rsidRDefault="006D6B32">
      <w:pPr>
        <w:pStyle w:val="HTML"/>
      </w:pPr>
      <w:r>
        <w:t xml:space="preserve">    13.07.2012                                                          N 4</w:t>
      </w:r>
    </w:p>
    <w:p w:rsidR="00000000" w:rsidRDefault="006D6B32">
      <w:pPr>
        <w:pStyle w:val="HTML"/>
      </w:pPr>
    </w:p>
    <w:p w:rsidR="00000000" w:rsidRDefault="006D6B32">
      <w:pPr>
        <w:pStyle w:val="HTML"/>
      </w:pPr>
      <w:r>
        <w:t>О замещении временно отсутствующего работника</w:t>
      </w:r>
    </w:p>
    <w:p w:rsidR="00000000" w:rsidRDefault="006D6B32">
      <w:pPr>
        <w:pStyle w:val="HTML"/>
      </w:pPr>
      <w:r>
        <w:t>без освобождения от основной работы</w:t>
      </w:r>
    </w:p>
    <w:p w:rsidR="00000000" w:rsidRDefault="006D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B32">
      <w:pPr>
        <w:pStyle w:val="just"/>
      </w:pPr>
      <w:r>
        <w:t>В связи с предоставлением делопроизводителю Суриковой Над</w:t>
      </w:r>
      <w:r>
        <w:t>ежде Ивановне ежегодного оплачиваемого отпуска на период с 16 по 22 июля 2012 г. предлагаем Вам исполнять ее должностные обязанности в порядке совмещения на время ее отсутствия. Должностная инструкция делопроизводителя прилагается.</w:t>
      </w:r>
    </w:p>
    <w:p w:rsidR="00000000" w:rsidRDefault="006D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B32">
      <w:pPr>
        <w:pStyle w:val="HTML"/>
      </w:pPr>
      <w:r>
        <w:t xml:space="preserve">Генеральный директор   </w:t>
      </w:r>
      <w:r>
        <w:t xml:space="preserve">               Савушкин                П.Р. Савушкин</w:t>
      </w:r>
    </w:p>
    <w:p w:rsidR="00000000" w:rsidRDefault="006D6B32">
      <w:pPr>
        <w:pStyle w:val="HTML"/>
      </w:pPr>
    </w:p>
    <w:p w:rsidR="00000000" w:rsidRDefault="006D6B32">
      <w:pPr>
        <w:pStyle w:val="HTML"/>
      </w:pPr>
      <w:r>
        <w:t>Согласна на совмещение должности      Гольцман                Л.П. Гольцман</w:t>
      </w:r>
    </w:p>
    <w:p w:rsidR="00000000" w:rsidRDefault="006D6B32">
      <w:pPr>
        <w:pStyle w:val="HTML"/>
      </w:pPr>
      <w:r>
        <w:t>делопроизводителя</w:t>
      </w:r>
    </w:p>
    <w:p w:rsidR="00000000" w:rsidRDefault="006D6B32">
      <w:pPr>
        <w:pStyle w:val="HTML"/>
      </w:pPr>
      <w:r>
        <w:t>13.07.2012</w:t>
      </w:r>
    </w:p>
    <w:p w:rsidR="00000000" w:rsidRDefault="006D6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B32">
      <w:pPr>
        <w:pStyle w:val="right"/>
      </w:pPr>
      <w:r>
        <w:t>Источник - "Кадровая служба и управление персоналом предприятия", 2012, № 7</w:t>
      </w:r>
    </w:p>
    <w:p w:rsidR="00000000" w:rsidRDefault="006D6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/порядокправа.рф/obrazecy/predlozhenie_o_zameshhenii_vremenno_otsutstvuyushhego_rabotnika_bez_osvobozhdeniya_ot_osnovnoj_raboty_obraz.htm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32"/>
    <w:rsid w:val="006D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6F531-D45F-4F57-BE6A-CE53E634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zameshhenii_vremenno_otsutstvuyushhego_rabotnika_bez_osvobozhdeniya_ot_osnovnoj_raboty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замещении временно отсутствующего работника без освобождения от основной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