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D3940">
      <w:pPr>
        <w:pStyle w:val="1"/>
        <w:rPr>
          <w:rFonts w:eastAsia="Times New Roman"/>
        </w:rPr>
      </w:pPr>
      <w:r>
        <w:rPr>
          <w:rFonts w:eastAsia="Times New Roman"/>
        </w:rPr>
        <w:t>Предложение о размере цен (тарифов) (долгосрочных параметров регулирования)</w:t>
      </w:r>
    </w:p>
    <w:p w:rsidR="00000000" w:rsidRDefault="005D3940">
      <w:pPr>
        <w:pStyle w:val="right"/>
      </w:pPr>
      <w:r>
        <w:t>Приложение 1 к Письму ФСТ России от 25.04.2014 N ЕП-4713/12</w:t>
      </w:r>
    </w:p>
    <w:p w:rsidR="00000000" w:rsidRDefault="005D39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3940">
      <w:pPr>
        <w:pStyle w:val="HTML"/>
      </w:pPr>
      <w:r>
        <w:t xml:space="preserve">                    Предложение о размере цен (тарифов)</w:t>
      </w:r>
    </w:p>
    <w:p w:rsidR="00000000" w:rsidRDefault="005D3940">
      <w:pPr>
        <w:pStyle w:val="HTML"/>
      </w:pPr>
      <w:r>
        <w:t>(долгосрочных параметров регулирования)</w:t>
      </w:r>
    </w:p>
    <w:p w:rsidR="00000000" w:rsidRDefault="005D3940">
      <w:pPr>
        <w:pStyle w:val="HTML"/>
      </w:pPr>
      <w:r>
        <w:t>------------------------------------------</w:t>
      </w:r>
    </w:p>
    <w:p w:rsidR="00000000" w:rsidRDefault="005D3940">
      <w:pPr>
        <w:pStyle w:val="HTML"/>
      </w:pPr>
      <w:r>
        <w:t>(вид цены (тарифа))</w:t>
      </w:r>
    </w:p>
    <w:p w:rsidR="00000000" w:rsidRDefault="005D3940">
      <w:pPr>
        <w:pStyle w:val="HTML"/>
      </w:pPr>
      <w:r>
        <w:t>на ________________________________ год.</w:t>
      </w:r>
    </w:p>
    <w:p w:rsidR="00000000" w:rsidRDefault="005D3940">
      <w:pPr>
        <w:pStyle w:val="HTML"/>
      </w:pPr>
      <w:r>
        <w:t>(расчетный период регулирования)</w:t>
      </w:r>
    </w:p>
    <w:p w:rsidR="00000000" w:rsidRDefault="005D3940">
      <w:pPr>
        <w:pStyle w:val="HTML"/>
      </w:pPr>
    </w:p>
    <w:p w:rsidR="00000000" w:rsidRDefault="005D3940">
      <w:pPr>
        <w:pStyle w:val="HTML"/>
      </w:pPr>
      <w:r>
        <w:t>__________________________________________________________</w:t>
      </w:r>
    </w:p>
    <w:p w:rsidR="00000000" w:rsidRDefault="005D3940">
      <w:pPr>
        <w:pStyle w:val="HTML"/>
      </w:pPr>
      <w:r>
        <w:t>(полное и сокращенн</w:t>
      </w:r>
      <w:r>
        <w:t>ое наименование юридического лица)</w:t>
      </w:r>
    </w:p>
    <w:p w:rsidR="00000000" w:rsidRDefault="005D3940">
      <w:pPr>
        <w:pStyle w:val="HTML"/>
      </w:pPr>
      <w:r>
        <w:t>__________________________________________________________</w:t>
      </w:r>
    </w:p>
    <w:p w:rsidR="00000000" w:rsidRDefault="005D39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3940">
      <w:pPr>
        <w:pStyle w:val="right"/>
      </w:pPr>
      <w:r>
        <w:t>Источник - Письмо ФСТ России от 25.04.2014 № ЕП-4713/12</w:t>
      </w:r>
    </w:p>
    <w:p w:rsidR="00000000" w:rsidRDefault="005D394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</w:t>
      </w:r>
      <w:r>
        <w:rPr>
          <w:rFonts w:ascii="Times New Roman" w:eastAsia="Times New Roman" w:hAnsi="Times New Roman"/>
          <w:sz w:val="24"/>
          <w:szCs w:val="24"/>
        </w:rPr>
        <w:t xml:space="preserve">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https://порядокправа.рф/obrazecy/predlozhenie_o_razmere_cen_tarifov_dolgosrochnyx_parametrov_regulirovaniya.htm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3940"/>
    <w:rsid w:val="005D39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CA28F55-8D30-4AEF-ACE9-5A37BA86B7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lozhenie_o_razmere_cen_tarifov_dolgosrochnyx_parametrov_regulirov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141</Words>
  <Characters>807</Characters>
  <Application>Microsoft Office Word</Application>
  <DocSecurity>0</DocSecurity>
  <Lines>6</Lines>
  <Paragraphs>1</Paragraphs>
  <ScaleCrop>false</ScaleCrop>
  <Company/>
  <LinksUpToDate>false</LinksUpToDate>
  <CharactersWithSpaces>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Предложение о размере цен (тарифов) (долгосрочных параметров регулирования)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2022-08-15T10:00:00Z</dcterms:created>
  <dcterms:modified xsi:type="dcterms:W3CDTF">2022-08-15T10:00:00Z</dcterms:modified>
</cp:coreProperties>
</file>