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916">
      <w:pPr>
        <w:pStyle w:val="1"/>
        <w:rPr>
          <w:rFonts w:eastAsia="Times New Roman"/>
        </w:rPr>
      </w:pPr>
      <w:r>
        <w:rPr>
          <w:rFonts w:eastAsia="Times New Roman"/>
        </w:rPr>
        <w:t>Пределы допускаемых значений погрешности уровнемеров (обязательное)</w:t>
      </w:r>
    </w:p>
    <w:p w:rsidR="00000000" w:rsidRDefault="00883916">
      <w:pPr>
        <w:pStyle w:val="right"/>
      </w:pPr>
      <w:r>
        <w:t xml:space="preserve">Приложение Г к Руководящему документу Росгидромета от 22.11.2000 N РД 52.08.38-2000 </w:t>
      </w:r>
    </w:p>
    <w:p w:rsidR="00000000" w:rsidRDefault="00883916">
      <w:pPr>
        <w:pStyle w:val="right"/>
      </w:pPr>
      <w:r>
        <w:t>(обязательное)</w:t>
      </w:r>
    </w:p>
    <w:p w:rsidR="00000000" w:rsidRDefault="0088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16">
      <w:pPr>
        <w:pStyle w:val="3"/>
        <w:rPr>
          <w:rFonts w:eastAsia="Times New Roman"/>
        </w:rPr>
      </w:pPr>
      <w:r>
        <w:rPr>
          <w:rFonts w:eastAsia="Times New Roman"/>
        </w:rPr>
        <w:t>ПРЕДЕЛЫ ДОПУСКАЕМЫХ ЗНАЧЕНИЙ ПОГРЕШНОСТИ УРОВНЕМЕРОВ</w:t>
      </w:r>
    </w:p>
    <w:p w:rsidR="00000000" w:rsidRDefault="00883916">
      <w:pPr>
        <w:pStyle w:val="3"/>
        <w:rPr>
          <w:rFonts w:eastAsia="Times New Roman"/>
        </w:rPr>
      </w:pPr>
      <w:r>
        <w:rPr>
          <w:rFonts w:eastAsia="Times New Roman"/>
        </w:rPr>
        <w:t>Тип уровнемера Диапазон измерений, м Предел допускаемой погрешности, см</w:t>
      </w:r>
    </w:p>
    <w:p w:rsidR="00000000" w:rsidRDefault="00883916">
      <w:pPr>
        <w:pStyle w:val="left"/>
      </w:pPr>
      <w:r>
        <w:t>"Валдай" СУВ-М</w:t>
      </w:r>
    </w:p>
    <w:p w:rsidR="00000000" w:rsidRDefault="00883916">
      <w:pPr>
        <w:pStyle w:val="3"/>
        <w:rPr>
          <w:rFonts w:eastAsia="Times New Roman"/>
        </w:rPr>
      </w:pPr>
      <w:r>
        <w:rPr>
          <w:rFonts w:eastAsia="Times New Roman"/>
        </w:rPr>
        <w:t>0 - 0,6 +/- 1,0 0 - 1,2 +/- 1,5 0 - 3,0 +/- 2,0 0 - 6,0 +/- 3,0</w:t>
      </w:r>
    </w:p>
    <w:p w:rsidR="00000000" w:rsidRDefault="00883916">
      <w:pPr>
        <w:pStyle w:val="left"/>
      </w:pPr>
      <w:r>
        <w:t>ГР-38</w:t>
      </w:r>
    </w:p>
    <w:p w:rsidR="00000000" w:rsidRDefault="00883916">
      <w:pPr>
        <w:pStyle w:val="3"/>
        <w:rPr>
          <w:rFonts w:eastAsia="Times New Roman"/>
        </w:rPr>
      </w:pPr>
      <w:r>
        <w:rPr>
          <w:rFonts w:eastAsia="Times New Roman"/>
        </w:rPr>
        <w:t>0 - 3,0 +/- 2,0 0 - 6,0 +/- 3,0</w:t>
      </w:r>
    </w:p>
    <w:p w:rsidR="00000000" w:rsidRDefault="00883916">
      <w:pPr>
        <w:pStyle w:val="left"/>
      </w:pPr>
      <w:r>
        <w:t>ГР-116</w:t>
      </w:r>
    </w:p>
    <w:p w:rsidR="00000000" w:rsidRDefault="00883916">
      <w:pPr>
        <w:pStyle w:val="3"/>
        <w:rPr>
          <w:rFonts w:eastAsia="Times New Roman"/>
        </w:rPr>
      </w:pPr>
      <w:r>
        <w:rPr>
          <w:rFonts w:eastAsia="Times New Roman"/>
        </w:rPr>
        <w:t>0 - 1,0 +/- 1,0 0 - 2,0 +/- 1,5 0 - 5,0 +/- 2,5 0 - 10 +/- 5</w:t>
      </w:r>
      <w:r>
        <w:rPr>
          <w:rFonts w:eastAsia="Times New Roman"/>
        </w:rPr>
        <w:t>,0 0 - 20 +/- 10,0</w:t>
      </w:r>
    </w:p>
    <w:p w:rsidR="00000000" w:rsidRDefault="0088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16">
      <w:pPr>
        <w:pStyle w:val="right"/>
      </w:pPr>
      <w:r>
        <w:t>Источник - Руководящий документ Росгидромета от 22.11.2000 № РД 52.08.38-2000</w:t>
      </w:r>
    </w:p>
    <w:p w:rsidR="00000000" w:rsidRDefault="00883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https://порядокправа.рф/obrazecy/predely_dopuskaemyx_znachenij_pogreshnosti_urovnemerov_obyazatelnoe.htm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16"/>
    <w:rsid w:val="0088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52F0F-2655-4394-A1D6-4BCA81E8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ely_dopuskaemyx_znachenij_pogreshnosti_urovnemerov_obyazateln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Пределы допускаемых значений погрешности уровнемеров (обязательное)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