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B0C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распорядка товарищества собственников жилья</w:t>
      </w:r>
    </w:p>
    <w:p w:rsidR="00000000" w:rsidRDefault="00DA7B0C">
      <w:pPr>
        <w:pStyle w:val="right"/>
      </w:pPr>
      <w:r>
        <w:t xml:space="preserve">Принято общим собранием членов товарищества собственников жилья "________________" (Протокол общего собрания N ____ от "___"__________ ____ г.) </w:t>
      </w:r>
    </w:p>
    <w:p w:rsidR="00000000" w:rsidRDefault="00DA7B0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внутреннего </w:t>
      </w:r>
      <w:r>
        <w:rPr>
          <w:rFonts w:eastAsia="Times New Roman"/>
        </w:rPr>
        <w:t>распорядка товарищества собственников жилья "____________________"</w:t>
      </w:r>
    </w:p>
    <w:p w:rsidR="00000000" w:rsidRDefault="00DA7B0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A7B0C">
      <w:pPr>
        <w:pStyle w:val="just"/>
      </w:pPr>
      <w:r>
        <w:t>1.1. Члены товарищества собственников жилья "_________________" (далее - ТСЖ) решением общего собрания утвердили настоящие Правила внутреннего распорядка (далее - Правила</w:t>
      </w:r>
      <w:r>
        <w:t>), разработанные в соответствии с уставом ТСЖ.</w:t>
      </w:r>
    </w:p>
    <w:p w:rsidR="00000000" w:rsidRDefault="00DA7B0C">
      <w:pPr>
        <w:pStyle w:val="just"/>
      </w:pPr>
      <w:r>
        <w:t>1.2. Право изменять, дополнять, пересматривать, приостанавливать действие или отменять настоящие Правила принадлежит общему собранию членов ТСЖ. Решение по такому вопросу принимается большинством голосов (боле</w:t>
      </w:r>
      <w:r>
        <w:t>е 50%).</w:t>
      </w:r>
    </w:p>
    <w:p w:rsidR="00000000" w:rsidRDefault="00DA7B0C">
      <w:pPr>
        <w:pStyle w:val="just"/>
      </w:pPr>
      <w:r>
        <w:t>1.3. В тексте настоящих Правил под "обязанностями собственников помещений в многоквартирном доме" понимаются правила, обязательные к выполнению как собственником любого помещения в многоквартирном доме, так и арендатором данного помещения, независи</w:t>
      </w:r>
      <w:r>
        <w:t>мо от того, проживают ли они в данном жилом помещении, а также членами семьи собственника (или арендатора) данного помещения, и также временно проживающими лицами. В тексте настоящих Правил под "полномочиями ТСЖ" понимаются полномочия Правления и председат</w:t>
      </w:r>
      <w:r>
        <w:t>еля ТСЖ, если в данном отношении председателю переданы Правлением полномочия действовать от лица ТСЖ.</w:t>
      </w:r>
    </w:p>
    <w:p w:rsidR="00000000" w:rsidRDefault="00DA7B0C">
      <w:pPr>
        <w:pStyle w:val="just"/>
      </w:pPr>
      <w:r>
        <w:t>1.4. Собственник помещения в многоквартирном доме обязуется соблюдать настоящие Правила, регламентирующие содержание здания, подъездов здания, межквартирн</w:t>
      </w:r>
      <w:r>
        <w:t>ых лестничных площадок, лестниц, лифтов, коридоров, чердаков, подвалов, веранд, террас, балконов, проездов, рекреационных сооружений (детской площадки, теннисного корта, клуба здоровья), прилегающей территории, стоянок автотранспорта и других элементов в м</w:t>
      </w:r>
      <w:r>
        <w:t>ногоквартирном доме.</w:t>
      </w:r>
    </w:p>
    <w:p w:rsidR="00000000" w:rsidRDefault="00DA7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0C">
      <w:pPr>
        <w:pStyle w:val="3"/>
        <w:rPr>
          <w:rFonts w:eastAsia="Times New Roman"/>
        </w:rPr>
      </w:pPr>
      <w:r>
        <w:rPr>
          <w:rFonts w:eastAsia="Times New Roman"/>
        </w:rPr>
        <w:t>2. Правила пользования общим имуществом многоквартирного дома</w:t>
      </w:r>
    </w:p>
    <w:p w:rsidR="00000000" w:rsidRDefault="00DA7B0C">
      <w:pPr>
        <w:pStyle w:val="just"/>
      </w:pPr>
      <w:r>
        <w:t>2.1. Собственники помещений в многоквартирном доме и Правление ТСЖ не должны использовать общее имущество многоквартирного дома в целях, не соответствующих целям проживания</w:t>
      </w:r>
      <w:r>
        <w:t xml:space="preserve"> и деятельности ТСЖ, и обязаны соблюдать положения действующего законодательства Российской Федерации, правила городской планировки и инструкции уполномоченных органов.</w:t>
      </w:r>
    </w:p>
    <w:p w:rsidR="00000000" w:rsidRDefault="00DA7B0C">
      <w:pPr>
        <w:pStyle w:val="just"/>
      </w:pPr>
      <w:r>
        <w:t>2.2. Собственники помещений не должны оставлять, хранить или разрешать хранение каких-л</w:t>
      </w:r>
      <w:r>
        <w:t xml:space="preserve">ибо предметов в элементах общего пользования (за исключением мест, отведенных под кладовые в соответствии с Правилами ТСЖ или по разрешению Правления) без соответствующего разрешения Правления. Запрещается хранение в </w:t>
      </w:r>
      <w:r>
        <w:lastRenderedPageBreak/>
        <w:t>помещениях или кладовых бензина и други</w:t>
      </w:r>
      <w:r>
        <w:t>х взрывчатых или легковоспламеняющихся материалов.</w:t>
      </w:r>
    </w:p>
    <w:p w:rsidR="00000000" w:rsidRDefault="00DA7B0C">
      <w:pPr>
        <w:pStyle w:val="just"/>
      </w:pPr>
      <w:r>
        <w:t xml:space="preserve">2.3. Установка собственниками помещений встроенных вентиляторов, кондиционеров, дополнительных радио- и телевизионных антенн за пределами помещения допускается только со специального разрешения Правления, </w:t>
      </w:r>
      <w:r>
        <w:t>данного в письменном виде. Собственник помещения в многоквартирном доме может пользоваться коллективной телевизионной антенной.</w:t>
      </w:r>
    </w:p>
    <w:p w:rsidR="00000000" w:rsidRDefault="00DA7B0C">
      <w:pPr>
        <w:pStyle w:val="just"/>
      </w:pPr>
      <w:r>
        <w:t>2.4. Не разрешается в местах общего пользования вести какую-либо производственную или коммерческую деятельность, торговлю или др</w:t>
      </w:r>
      <w:r>
        <w:t>угую профессиональную деятельность в области коммерции или религии, с целью получения прибыли или с некоммерческими целями, не предусмотренную в Уставе ТСЖ. Пешеходные дорожки, подъезды зданий и лестничные клетки могут использоваться только для прохода или</w:t>
      </w:r>
      <w:r>
        <w:t xml:space="preserve"> проезда.</w:t>
      </w:r>
    </w:p>
    <w:p w:rsidR="00000000" w:rsidRDefault="00DA7B0C">
      <w:pPr>
        <w:pStyle w:val="just"/>
      </w:pPr>
      <w:r>
        <w:t>2.5. Запрещается вывешивать объявления на лестничных площадках, лифтах, дверях и т.д. Для вывешивания объявлений, касающихся деятельности ТСЖ, Правление должно определить место, о котором уведомляются все члены ТСЖ. Объявление должно быть снято п</w:t>
      </w:r>
      <w:r>
        <w:t>осле его использования. Категорически запрещается писать что-либо на стенах, дверях, ступеньках лестниц, в кабинах лифтов и на любых поверхностях других элементов общего пользования.</w:t>
      </w:r>
    </w:p>
    <w:p w:rsidR="00000000" w:rsidRDefault="00DA7B0C">
      <w:pPr>
        <w:pStyle w:val="just"/>
      </w:pPr>
      <w:r>
        <w:t>2.6. Запрещается выбрасывать в сантехническое и канализационное оборудова</w:t>
      </w:r>
      <w:r>
        <w:t>ние мусор, спички, тряпки, пепел и другие соответствующие предметы. Ремонтные работы по устранению любого повреждения, возникшего вследствие неправильного использования любого сантехнического оборудования производятся за счет владельца помещения в многоква</w:t>
      </w:r>
      <w:r>
        <w:t>ртирном доме, по вине которого произошло такое повреждение.</w:t>
      </w:r>
    </w:p>
    <w:p w:rsidR="00000000" w:rsidRDefault="00DA7B0C">
      <w:pPr>
        <w:pStyle w:val="just"/>
      </w:pPr>
      <w:r>
        <w:t>2.7. Мусор и отходы должны выбрасываться в соответствующие контейнеры для сбора отходов. Категорически запрещается оставлять мусор и отходы в местах общего пользования.</w:t>
      </w:r>
    </w:p>
    <w:p w:rsidR="00000000" w:rsidRDefault="00DA7B0C">
      <w:pPr>
        <w:pStyle w:val="just"/>
      </w:pPr>
      <w:r>
        <w:t>2.8. Запрещается производит</w:t>
      </w:r>
      <w:r>
        <w:t>ь в помещениях или элементах общего пользования какие-либо работы, которые могут привести к нарушению целостности здания или изменить его конструкцию, а также запрещается перестраивать, достраивать или ликвидировать какие-либо части элементов общего пользо</w:t>
      </w:r>
      <w:r>
        <w:t>вания без соответствующего предварительного утверждения такой перестройки соответствующими органами, а также решения общего собрания членов ТСЖ.</w:t>
      </w:r>
    </w:p>
    <w:p w:rsidR="00000000" w:rsidRDefault="00DA7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0C">
      <w:pPr>
        <w:pStyle w:val="3"/>
        <w:rPr>
          <w:rFonts w:eastAsia="Times New Roman"/>
        </w:rPr>
      </w:pPr>
      <w:r>
        <w:rPr>
          <w:rFonts w:eastAsia="Times New Roman"/>
        </w:rPr>
        <w:t>3. Общие правила безопасности</w:t>
      </w:r>
    </w:p>
    <w:p w:rsidR="00000000" w:rsidRDefault="00DA7B0C">
      <w:pPr>
        <w:pStyle w:val="just"/>
      </w:pPr>
      <w:r>
        <w:t xml:space="preserve">3.1. Не допускается нахождение в здании посторонних лиц, не являющихся гостями, </w:t>
      </w:r>
      <w:r>
        <w:t>приглашенными или посетителями собственников помещений и арендаторов, включая почтальонов, курьеров, коммивояжеров, рекламных агентов, сборщиков пожертвований и др. В случае если такое лицо обратится к собственнику помещения, последний должен незамедлитель</w:t>
      </w:r>
      <w:r>
        <w:t>но сообщить об этом председателю или представителю Правления.</w:t>
      </w:r>
    </w:p>
    <w:p w:rsidR="00000000" w:rsidRDefault="00DA7B0C">
      <w:pPr>
        <w:pStyle w:val="just"/>
      </w:pPr>
      <w:r>
        <w:t>3.2. Наружные двери помещений в многоквартирном доме должны быть всегда закрыты, а в отсутствие собственника или арендатора - заперты. Окна и двери на балкон, лоджию или веранду должны быть закр</w:t>
      </w:r>
      <w:r>
        <w:t>ыты в отсутствие жильцов, а также в период, когда не требуется кондиционирование воздуха в помещении. В случае предполагаемого длительного (более одного месяца) отсутствия жильцов в помещении собственник помещения должен уведомить о своем отъезде председат</w:t>
      </w:r>
      <w:r>
        <w:t>еля Правления.</w:t>
      </w:r>
    </w:p>
    <w:p w:rsidR="00000000" w:rsidRDefault="00DA7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0C">
      <w:pPr>
        <w:pStyle w:val="3"/>
        <w:rPr>
          <w:rFonts w:eastAsia="Times New Roman"/>
        </w:rPr>
      </w:pPr>
      <w:r>
        <w:rPr>
          <w:rFonts w:eastAsia="Times New Roman"/>
        </w:rPr>
        <w:t>4. Управление делами ТСЖ</w:t>
      </w:r>
    </w:p>
    <w:p w:rsidR="00000000" w:rsidRDefault="00DA7B0C">
      <w:pPr>
        <w:pStyle w:val="just"/>
      </w:pPr>
      <w:r>
        <w:t>4.1. Собственник помещения не должен направлять, руководить или пытаться установить какой-либо другой способ контроля сотрудников ТСЖ, председателем или Правлением ТСЖ, если такие действия превышают права, установле</w:t>
      </w:r>
      <w:r>
        <w:t>нные Уставом для собственников помещений в многоквартирном доме, а также требовать от вышеназванных лиц оказания услуг, не входящих в их обязанности.</w:t>
      </w:r>
    </w:p>
    <w:p w:rsidR="00000000" w:rsidRDefault="00DA7B0C">
      <w:pPr>
        <w:pStyle w:val="just"/>
      </w:pPr>
      <w:r>
        <w:t>4.2. Все установленные ТСЖ сборы и платежи подлежат уплате _____ числа каждого месяца. Платежи осуществляю</w:t>
      </w:r>
      <w:r>
        <w:t>тся в кассу ТСЖ или денежным переводом на счет ТСЖ. За просрочку платежа устанавливается штраф (пени) в размере _______ % за каждый день просрочки.</w:t>
      </w:r>
    </w:p>
    <w:p w:rsidR="00000000" w:rsidRDefault="00DA7B0C">
      <w:pPr>
        <w:pStyle w:val="just"/>
      </w:pPr>
      <w:r>
        <w:t>4.3. Жалобы, касающиеся управления многоквартирном домом или действий собственников других помещений в много</w:t>
      </w:r>
      <w:r>
        <w:t>квартирном доме, подаются в письменной форме председателю или в Правление ТСЖ.</w:t>
      </w:r>
    </w:p>
    <w:p w:rsidR="00000000" w:rsidRDefault="00DA7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0C">
      <w:pPr>
        <w:pStyle w:val="3"/>
        <w:rPr>
          <w:rFonts w:eastAsia="Times New Roman"/>
        </w:rPr>
      </w:pPr>
      <w:r>
        <w:rPr>
          <w:rFonts w:eastAsia="Times New Roman"/>
        </w:rPr>
        <w:t>5. Стоянка машин и складирование</w:t>
      </w:r>
    </w:p>
    <w:p w:rsidR="00000000" w:rsidRDefault="00DA7B0C">
      <w:pPr>
        <w:pStyle w:val="just"/>
      </w:pPr>
      <w:r>
        <w:t xml:space="preserve">5.1. ТСЖ не отвечает за исчезновение, разрушение, кражу или ущерб, </w:t>
      </w:r>
      <w:r>
        <w:t>причиненный личному имуществу, оставленному собственником помещения на свой собственный риск в местах общего пользования, за исключением мест, специально предусмотренных для складирования.</w:t>
      </w:r>
    </w:p>
    <w:p w:rsidR="00000000" w:rsidRDefault="00DA7B0C">
      <w:pPr>
        <w:pStyle w:val="just"/>
      </w:pPr>
      <w:r>
        <w:t>5.2. На территории многоквартирного дома не разрешается стоянка и с</w:t>
      </w:r>
      <w:r>
        <w:t>кладирование ветхих или сломанных транспортных средств. Ремонт и обслуживание транспортных средств на территории многоквартирного дома не допускается, за исключением работ, вызванных чрезвычайными обстоятельствами и мытьем машины (в специально отведенных м</w:t>
      </w:r>
      <w:r>
        <w:t>естах).</w:t>
      </w:r>
    </w:p>
    <w:p w:rsidR="00000000" w:rsidRDefault="00DA7B0C">
      <w:pPr>
        <w:pStyle w:val="just"/>
      </w:pPr>
      <w:r>
        <w:t>5.3. Парковка, перекрывающая пешеходные дорожки или проезды, запрещается. ТСЖ не несет ответственности перед владельцем транспортного средства за любое повреждение или утрату, которые могут иметь при этом место.</w:t>
      </w:r>
    </w:p>
    <w:p w:rsidR="00000000" w:rsidRDefault="00DA7B0C">
      <w:pPr>
        <w:pStyle w:val="just"/>
      </w:pPr>
      <w:r>
        <w:t>5.4. Стоянка прицепов, домиков на ко</w:t>
      </w:r>
      <w:r>
        <w:t>лесах, транспортных средств для отдыха, лодок и другого крупногабаритного транспорта на территории многоквартирного дома допускается только при наличии письменного разрешения Правления и только в местах, специально отведенных для этого. Все транспортные ср</w:t>
      </w:r>
      <w:r>
        <w:t>едства должны быть запаркованы в пределах разделительных линий, однако собственник помещения, имеющий право на пользование одним или несколькими местами стоянки на территории элементов общего пользования, может занимать прилегающую территорию, не являющуюс</w:t>
      </w:r>
      <w:r>
        <w:t>я местом стоянки транспортных средств другого собственника помещения.</w:t>
      </w:r>
    </w:p>
    <w:p w:rsidR="00000000" w:rsidRDefault="00DA7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0C">
      <w:pPr>
        <w:pStyle w:val="3"/>
        <w:rPr>
          <w:rFonts w:eastAsia="Times New Roman"/>
        </w:rPr>
      </w:pPr>
      <w:r>
        <w:rPr>
          <w:rFonts w:eastAsia="Times New Roman"/>
        </w:rPr>
        <w:t>6. Рекреационные и другие общественные сооружения</w:t>
      </w:r>
    </w:p>
    <w:p w:rsidR="00000000" w:rsidRDefault="00DA7B0C">
      <w:pPr>
        <w:pStyle w:val="just"/>
      </w:pPr>
      <w:r>
        <w:t>6.1. К рекреационным сооружениям относятся детская площадка, __________________________. Другие общественные сооружения включают ______</w:t>
      </w:r>
      <w:r>
        <w:t>_________________________. ТСЖ не несет ответственности за какие-либо происшествия, несчастные случаи или телесные повреждения, связанные с использованием названных сооружений. Собственник помещения не может предъявлять каких-либо претензий ТСЖ, его предст</w:t>
      </w:r>
      <w:r>
        <w:t>авителям или служащим в связи с любыми случаями гибели, получения телесных повреждений или причинения ущерба собственности вследствие или в связи с использованием таких сооружений, за исключением случаев, когда может быть однозначно доказано, что гибель, т</w:t>
      </w:r>
      <w:r>
        <w:t>елесное повреждение или ущерб имуществу явились прямым результатом халатности со стороны ТСЖ, его представителей, обслуживающего персонала или служащих. ТСЖ не несет какой-либо ответственности за последствия действий арендаторов, гостей или приглашенных ли</w:t>
      </w:r>
      <w:r>
        <w:t>ц собственника помещения при пользовании рекреационными или другими общественными сооружениями, за исключением случаев, описанных выше.</w:t>
      </w:r>
    </w:p>
    <w:p w:rsidR="00000000" w:rsidRDefault="00DA7B0C">
      <w:pPr>
        <w:pStyle w:val="just"/>
      </w:pPr>
      <w:r>
        <w:t>6.2. В случае повреждения рекреационных или общественных сооружений или установленного в них оборудования, возникшего по</w:t>
      </w:r>
      <w:r>
        <w:t xml:space="preserve"> вине владельца, арендатора, приглашенных лиц или домашних животных, ремонт производится за счет собственника помещения.</w:t>
      </w:r>
    </w:p>
    <w:p w:rsidR="00000000" w:rsidRDefault="00DA7B0C">
      <w:pPr>
        <w:pStyle w:val="just"/>
      </w:pPr>
      <w:r>
        <w:t>6.3. Категорически запрещается курение в рекреационных сооружениях и местах отдыха детей.</w:t>
      </w:r>
    </w:p>
    <w:p w:rsidR="00000000" w:rsidRDefault="00DA7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0C">
      <w:pPr>
        <w:pStyle w:val="just"/>
      </w:pPr>
      <w:r>
        <w:t>По всем вопросам, возникающим вследствие исп</w:t>
      </w:r>
      <w:r>
        <w:t>олнения настоящих Правил, просьба обращаться в Правление ТСЖ по адресу: ______________________________, телефон: _____________________.</w:t>
      </w:r>
    </w:p>
    <w:p w:rsidR="00000000" w:rsidRDefault="00DA7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0C">
      <w:pPr>
        <w:pStyle w:val="just"/>
      </w:pPr>
      <w:r>
        <w:t>"___"__________ ____ г.</w:t>
      </w:r>
    </w:p>
    <w:p w:rsidR="00000000" w:rsidRDefault="00DA7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0C">
      <w:pPr>
        <w:pStyle w:val="HTML"/>
      </w:pPr>
      <w:r>
        <w:t xml:space="preserve">    Председатель Правления ТСЖ ________________ ____________</w:t>
      </w:r>
    </w:p>
    <w:p w:rsidR="00000000" w:rsidRDefault="00DA7B0C">
      <w:pPr>
        <w:pStyle w:val="HTML"/>
      </w:pPr>
      <w:r>
        <w:t>(Ф.И.О.)  (подпись)</w:t>
      </w:r>
    </w:p>
    <w:p w:rsidR="00000000" w:rsidRDefault="00DA7B0C">
      <w:pPr>
        <w:pStyle w:val="HTML"/>
      </w:pPr>
      <w:r>
        <w:t>Члены Правлен</w:t>
      </w:r>
      <w:r>
        <w:t>ия ТСЖ:</w:t>
      </w:r>
    </w:p>
    <w:p w:rsidR="00000000" w:rsidRDefault="00DA7B0C">
      <w:pPr>
        <w:pStyle w:val="HTML"/>
      </w:pPr>
      <w:r>
        <w:t>___________________ _________________</w:t>
      </w:r>
    </w:p>
    <w:p w:rsidR="00000000" w:rsidRDefault="00DA7B0C">
      <w:pPr>
        <w:pStyle w:val="HTML"/>
      </w:pPr>
      <w:r>
        <w:t>(Ф.И.О.)         (подпись)</w:t>
      </w:r>
    </w:p>
    <w:p w:rsidR="00000000" w:rsidRDefault="00DA7B0C">
      <w:pPr>
        <w:pStyle w:val="HTML"/>
      </w:pPr>
      <w:r>
        <w:t>___________________ _________________</w:t>
      </w:r>
    </w:p>
    <w:p w:rsidR="00000000" w:rsidRDefault="00DA7B0C">
      <w:pPr>
        <w:pStyle w:val="HTML"/>
      </w:pPr>
      <w:r>
        <w:t>(Ф.И.О.)         (подпись)</w:t>
      </w:r>
    </w:p>
    <w:p w:rsidR="00000000" w:rsidRDefault="00DA7B0C">
      <w:pPr>
        <w:pStyle w:val="HTML"/>
      </w:pPr>
      <w:r>
        <w:t>___________________ _________________</w:t>
      </w:r>
    </w:p>
    <w:p w:rsidR="00000000" w:rsidRDefault="00DA7B0C">
      <w:pPr>
        <w:pStyle w:val="HTML"/>
      </w:pPr>
      <w:r>
        <w:t>(Ф.И.О.)         (подпись)</w:t>
      </w:r>
    </w:p>
    <w:p w:rsidR="00000000" w:rsidRDefault="00DA7B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https://порядокправа.рф/obrazecy/pravila_vnutrennego_rasporyadka_tovarishhestv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a_sobstvennikov_zhilya.htm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B0C"/>
    <w:rsid w:val="00DA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5CFCC9-0D81-4C81-93BB-C6CD0087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rasporyadka_tovarishhestva_sobstvennikov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1517</Words>
  <Characters>8647</Characters>
  <Application>Microsoft Office Word</Application>
  <DocSecurity>0</DocSecurity>
  <Lines>72</Lines>
  <Paragraphs>20</Paragraphs>
  <ScaleCrop>false</ScaleCrop>
  <Company/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распорядка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2022-08-15T09:54:00Z</dcterms:created>
  <dcterms:modified xsi:type="dcterms:W3CDTF">2022-08-15T09:54:00Z</dcterms:modified>
</cp:coreProperties>
</file>