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2EF">
      <w:pPr>
        <w:pStyle w:val="1"/>
        <w:rPr>
          <w:rFonts w:eastAsia="Times New Roman"/>
        </w:rPr>
      </w:pPr>
      <w:r>
        <w:rPr>
          <w:rFonts w:eastAsia="Times New Roman"/>
        </w:rPr>
        <w:t>Правила проведения выводки служебных собак для нужд таможенной службы</w:t>
      </w:r>
    </w:p>
    <w:p w:rsidR="00000000" w:rsidRDefault="000F72EF">
      <w:pPr>
        <w:pStyle w:val="right"/>
      </w:pPr>
      <w:r>
        <w:t>Приложение N 11 к Наставлению по организации кинологической деятельности таможенных органов Российской Федерации</w:t>
      </w:r>
    </w:p>
    <w:p w:rsidR="00000000" w:rsidRDefault="000F7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EF">
      <w:pPr>
        <w:pStyle w:val="3"/>
        <w:rPr>
          <w:rFonts w:eastAsia="Times New Roman"/>
        </w:rPr>
      </w:pPr>
      <w:r>
        <w:rPr>
          <w:rFonts w:eastAsia="Times New Roman"/>
        </w:rPr>
        <w:t>ПРАВИЛА ПРОВЕДЕНИЯ ВЫВОДКИ СЛУЖЕБНЫХ СОБАК</w:t>
      </w:r>
    </w:p>
    <w:p w:rsidR="00000000" w:rsidRDefault="000F72EF">
      <w:pPr>
        <w:pStyle w:val="just"/>
      </w:pPr>
      <w:r>
        <w:t>1. Для проведения выводки специалисты-кинологи со служебными собаками выстраиваются в одну шеренгу в разомкнутом строю с интервалами два шага. Собаки выводятся на коротких поводках без намордников и располагаются у левой ноги.</w:t>
      </w:r>
    </w:p>
    <w:p w:rsidR="00000000" w:rsidRDefault="000F72EF">
      <w:pPr>
        <w:pStyle w:val="just"/>
      </w:pPr>
      <w:r>
        <w:t>2. При приближении проверяюще</w:t>
      </w:r>
      <w:r>
        <w:t>го к строю начальник кинологического подразделения подает команду "Смирно!", строевым шагом подходит к проверяющему и рапортует о готовности подразделения к проведению выводки. После принятия рапорта проверяющий обходит строй, начальник кинологического под</w:t>
      </w:r>
      <w:r>
        <w:t>разделения следует за ним в двух шагах сзади. По окончании обхода с разрешения лица, проводящего выводку, начальник кинологического подразделения подает команду: "Слева! По одному! Шагом марш!". По этой команде специалист-кинолог с собакой подходит к прове</w:t>
      </w:r>
      <w:r>
        <w:t>ряющему и докладывает данные о собаке (кличка, год рождения, род службы). Далее собака подвергается осмотру ветеринарным специалистом. По окончании осмотра и заполнения оценочной ведомости специалист-кинолог занимает место в строю.</w:t>
      </w:r>
    </w:p>
    <w:p w:rsidR="00000000" w:rsidRDefault="000F72EF">
      <w:pPr>
        <w:pStyle w:val="just"/>
      </w:pPr>
      <w:r>
        <w:t>3. После проведения осмо</w:t>
      </w:r>
      <w:r>
        <w:t>тра собак специалисты-кинологи выдвигаются к вольерам, привязывают собак на собаковязи и представляют членам комиссии закрепленный вольер, специальное снаряжение, предметы ухода и инвентарь для уборки.</w:t>
      </w:r>
    </w:p>
    <w:p w:rsidR="00000000" w:rsidRDefault="000F72EF">
      <w:pPr>
        <w:pStyle w:val="just"/>
      </w:pPr>
      <w:r>
        <w:t>4. В заключение осматриваются объекты городка: кормоку</w:t>
      </w:r>
      <w:r>
        <w:t>хня, ветеринарный пункт, учебный класс и т.д.</w:t>
      </w:r>
    </w:p>
    <w:p w:rsidR="00000000" w:rsidRDefault="000F72EF">
      <w:pPr>
        <w:pStyle w:val="just"/>
      </w:pPr>
      <w:r>
        <w:t>5. Факт проведения выводки оформляется актом в произвольной форме, к которому прилагается оценочная ведомость. При необходимости составляются заявки на доукомплектование кинологического подразделения необходимы</w:t>
      </w:r>
      <w:r>
        <w:t>ми материальными средствами.</w:t>
      </w:r>
    </w:p>
    <w:p w:rsidR="00000000" w:rsidRDefault="000F7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EF">
      <w:pPr>
        <w:pStyle w:val="HTML"/>
      </w:pPr>
      <w:r>
        <w:t xml:space="preserve">                            ОЦЕНОЧНАЯ ВЕДОМОСТЬ</w:t>
      </w:r>
    </w:p>
    <w:p w:rsidR="00000000" w:rsidRDefault="000F72EF">
      <w:pPr>
        <w:pStyle w:val="HTML"/>
      </w:pPr>
      <w:r>
        <w:t>________________________________________</w:t>
      </w:r>
    </w:p>
    <w:p w:rsidR="00000000" w:rsidRDefault="000F72EF">
      <w:pPr>
        <w:pStyle w:val="HTML"/>
      </w:pPr>
      <w:r>
        <w:t>(кинологическое подразделение)</w:t>
      </w:r>
    </w:p>
    <w:p w:rsidR="00000000" w:rsidRDefault="000F72EF">
      <w:pPr>
        <w:pStyle w:val="HTML"/>
      </w:pPr>
    </w:p>
    <w:p w:rsidR="00000000" w:rsidRDefault="000F72EF">
      <w:pPr>
        <w:pStyle w:val="HTML"/>
      </w:pPr>
      <w:r>
        <w:t>---------------------------------------------------------------------------------------</w:t>
      </w:r>
    </w:p>
    <w:p w:rsidR="00000000" w:rsidRDefault="000F72EF">
      <w:pPr>
        <w:pStyle w:val="HTML"/>
      </w:pPr>
      <w:r>
        <w:t>¦ N ¦Клич-¦Дата¦П</w:t>
      </w:r>
      <w:r>
        <w:t>ол¦Ок-¦Род  ¦За кем¦Сос-  ¦Сос-  ¦Общее¦Содер-¦Наличие¦Наличие,¦При- ¦</w:t>
      </w:r>
    </w:p>
    <w:p w:rsidR="00000000" w:rsidRDefault="000F72EF">
      <w:pPr>
        <w:pStyle w:val="HTML"/>
      </w:pPr>
      <w:r>
        <w:t>¦п/п¦ка   ¦рож-¦   ¦рас¦служ-¦зак-  ¦тояние¦тояние¦сос- ¦жание ¦и сос- ¦состоя- ¦меча-¦</w:t>
      </w:r>
    </w:p>
    <w:p w:rsidR="00000000" w:rsidRDefault="000F72EF">
      <w:pPr>
        <w:pStyle w:val="HTML"/>
      </w:pPr>
      <w:r>
        <w:t>¦   ¦соба-¦де- ¦   ¦   ¦бы   ¦репле-¦качес-¦упи-  ¦тоя- ¦воль- ¦тояние ¦ние     ¦ние  ¦</w:t>
      </w:r>
    </w:p>
    <w:p w:rsidR="00000000" w:rsidRDefault="000F72EF">
      <w:pPr>
        <w:pStyle w:val="HTML"/>
      </w:pPr>
      <w:r>
        <w:t xml:space="preserve">¦   ¦ки  </w:t>
      </w:r>
      <w:r>
        <w:t xml:space="preserve"> ¦ния ¦   ¦   ¦     ¦на    ¦тва   ¦тан-  ¦ние  ¦ера   ¦спе-   ¦предме- ¦     ¦</w:t>
      </w:r>
    </w:p>
    <w:p w:rsidR="00000000" w:rsidRDefault="000F72EF">
      <w:pPr>
        <w:pStyle w:val="HTML"/>
      </w:pPr>
      <w:r>
        <w:lastRenderedPageBreak/>
        <w:t>¦   ¦     ¦    ¦   ¦   ¦     ¦      ¦чистки¦ности ¦здо- ¦      ¦циаль- ¦тов ухо-¦     ¦</w:t>
      </w:r>
    </w:p>
    <w:p w:rsidR="00000000" w:rsidRDefault="000F72EF">
      <w:pPr>
        <w:pStyle w:val="HTML"/>
      </w:pPr>
      <w:r>
        <w:t>¦   ¦     ¦    ¦   ¦   ¦     ¦      ¦шерсти¦      ¦ровья¦      ¦ного   ¦да и ин-¦     ¦</w:t>
      </w:r>
    </w:p>
    <w:p w:rsidR="00000000" w:rsidRDefault="000F72EF">
      <w:pPr>
        <w:pStyle w:val="HTML"/>
      </w:pPr>
      <w:r>
        <w:t>¦</w:t>
      </w:r>
      <w:r>
        <w:t xml:space="preserve">   ¦     ¦    ¦   ¦   ¦     ¦      ¦      ¦      ¦     ¦      ¦снаря- ¦вентаря ¦     ¦</w:t>
      </w:r>
    </w:p>
    <w:p w:rsidR="00000000" w:rsidRDefault="000F72EF">
      <w:pPr>
        <w:pStyle w:val="HTML"/>
      </w:pPr>
      <w:r>
        <w:t>¦   ¦     ¦    ¦   ¦   ¦     ¦      ¦      ¦      ¦     ¦      ¦жения  ¦        ¦     ¦</w:t>
      </w:r>
    </w:p>
    <w:p w:rsidR="00000000" w:rsidRDefault="000F72EF">
      <w:pPr>
        <w:pStyle w:val="HTML"/>
      </w:pPr>
      <w:r>
        <w:t>+---+-----+----+---+---+-----+------+------+------+-----+------+-------+--------+</w:t>
      </w:r>
      <w:r>
        <w:t>-----+</w:t>
      </w:r>
    </w:p>
    <w:p w:rsidR="00000000" w:rsidRDefault="000F72EF">
      <w:pPr>
        <w:pStyle w:val="HTML"/>
      </w:pPr>
      <w:r>
        <w:t>¦ 1 ¦  2  ¦ 3  ¦ 4 ¦ 5 ¦  6  ¦  7   ¦  8   ¦  9   ¦ 10  ¦  11  ¦  12   ¦   13   ¦ 14  ¦</w:t>
      </w:r>
    </w:p>
    <w:p w:rsidR="00000000" w:rsidRDefault="000F72EF">
      <w:pPr>
        <w:pStyle w:val="HTML"/>
      </w:pPr>
      <w:r>
        <w:t>+---+-----+----+---+---+-----+------+------+------+-----+------+-------+--------+-----+</w:t>
      </w:r>
    </w:p>
    <w:p w:rsidR="00000000" w:rsidRDefault="000F72EF">
      <w:pPr>
        <w:pStyle w:val="HTML"/>
      </w:pPr>
      <w:r>
        <w:t>+---+-----+----+---+---+-----+------+------+------+-----+------+-------+-</w:t>
      </w:r>
      <w:r>
        <w:t>-------+-----+</w:t>
      </w:r>
    </w:p>
    <w:p w:rsidR="00000000" w:rsidRDefault="000F72EF">
      <w:pPr>
        <w:pStyle w:val="HTML"/>
      </w:pPr>
      <w:r>
        <w:t>+---+-----+----+---+---+-----+------+------+------+-----+------+-------+--------+-----+</w:t>
      </w:r>
    </w:p>
    <w:p w:rsidR="00000000" w:rsidRDefault="000F72EF">
      <w:pPr>
        <w:pStyle w:val="HTML"/>
      </w:pPr>
      <w:r>
        <w:t>+---+-----+----+---+---+-----+------+------+------+-----+------+-------+--------+-----+</w:t>
      </w:r>
    </w:p>
    <w:p w:rsidR="00000000" w:rsidRDefault="000F72EF">
      <w:pPr>
        <w:pStyle w:val="HTML"/>
      </w:pPr>
      <w:r>
        <w:t>+---+-----+----+---+---+-----+------+------+------+-----+------+-------+--------+-----+</w:t>
      </w:r>
    </w:p>
    <w:p w:rsidR="00000000" w:rsidRDefault="000F72EF">
      <w:pPr>
        <w:pStyle w:val="HTML"/>
      </w:pPr>
      <w:r>
        <w:t>+---+-----+----+---+---+-----+------+------+------+-----+------+-------+--------</w:t>
      </w:r>
      <w:r>
        <w:t>+-----+</w:t>
      </w:r>
    </w:p>
    <w:p w:rsidR="00000000" w:rsidRDefault="000F72EF">
      <w:pPr>
        <w:pStyle w:val="HTML"/>
      </w:pPr>
      <w:r>
        <w:t>+---+-----+----+---+---+-----+------+------+------+-----+------+-------+--------+-----+</w:t>
      </w:r>
    </w:p>
    <w:p w:rsidR="00000000" w:rsidRDefault="000F72EF">
      <w:pPr>
        <w:pStyle w:val="HTML"/>
      </w:pPr>
      <w:r>
        <w:t>+---+-----+----+---+---+-----+------+------+------+-----+------+-------+--------+-----+</w:t>
      </w:r>
    </w:p>
    <w:p w:rsidR="00000000" w:rsidRDefault="000F72EF">
      <w:pPr>
        <w:pStyle w:val="HTML"/>
      </w:pPr>
      <w:r>
        <w:t>+---+-----+----+---+---+-----+------+------+------+-----+------+-------+</w:t>
      </w:r>
      <w:r>
        <w:t>--------+-----+</w:t>
      </w:r>
    </w:p>
    <w:p w:rsidR="00000000" w:rsidRDefault="000F72EF">
      <w:pPr>
        <w:pStyle w:val="HTML"/>
      </w:pPr>
      <w:r>
        <w:t>----+-----+----+---+---+-----+------+------+------+-----+------+-------+--------+------</w:t>
      </w:r>
    </w:p>
    <w:p w:rsidR="00000000" w:rsidRDefault="000F72EF">
      <w:pPr>
        <w:pStyle w:val="HTML"/>
      </w:pPr>
    </w:p>
    <w:p w:rsidR="00000000" w:rsidRDefault="000F72EF">
      <w:pPr>
        <w:pStyle w:val="HTML"/>
      </w:pPr>
      <w:r>
        <w:t>Члены комиссии: _______________</w:t>
      </w:r>
    </w:p>
    <w:p w:rsidR="00000000" w:rsidRDefault="000F72EF">
      <w:pPr>
        <w:pStyle w:val="HTML"/>
      </w:pPr>
      <w:r>
        <w:t>_______________</w:t>
      </w:r>
    </w:p>
    <w:p w:rsidR="00000000" w:rsidRDefault="000F72EF">
      <w:pPr>
        <w:pStyle w:val="HTML"/>
      </w:pPr>
      <w:r>
        <w:t>_______________</w:t>
      </w:r>
    </w:p>
    <w:p w:rsidR="00000000" w:rsidRDefault="000F7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EF">
      <w:pPr>
        <w:pStyle w:val="just"/>
      </w:pPr>
      <w:r>
        <w:t>Примечания.</w:t>
      </w:r>
    </w:p>
    <w:p w:rsidR="00000000" w:rsidRDefault="000F72EF">
      <w:pPr>
        <w:pStyle w:val="just"/>
      </w:pPr>
      <w:r>
        <w:t xml:space="preserve">1. Оценочная ведомость составляется начальником кинологического отделения </w:t>
      </w:r>
      <w:r>
        <w:t>заранее и представляется старшему начальнику (лицу, назначенному для проведения выводки).</w:t>
      </w:r>
    </w:p>
    <w:p w:rsidR="00000000" w:rsidRDefault="000F72EF">
      <w:pPr>
        <w:pStyle w:val="just"/>
      </w:pPr>
      <w:r>
        <w:t>2. Графы 1 - 7 заполняются начальником кинологического отделения до проведения выводки служебных собак.</w:t>
      </w:r>
    </w:p>
    <w:p w:rsidR="00000000" w:rsidRDefault="000F72EF">
      <w:pPr>
        <w:pStyle w:val="just"/>
      </w:pPr>
      <w:r>
        <w:t>3. Графы 8 - 9 оцениваются по пятибалльной системе, графы 10 -</w:t>
      </w:r>
      <w:r>
        <w:t xml:space="preserve"> 13 - "уд.", "неуд.".</w:t>
      </w:r>
    </w:p>
    <w:p w:rsidR="00000000" w:rsidRDefault="000F7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EF">
      <w:pPr>
        <w:pStyle w:val="right"/>
      </w:pPr>
      <w:r>
        <w:t>Источник - Приказ ФТС России от 07.04.2009 № 635</w:t>
      </w:r>
    </w:p>
    <w:p w:rsidR="00000000" w:rsidRDefault="000F7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https://порядокправа.рф/obrazecy/pravila_provedeniya_vyvodki_sluzhebnyx_sobak_dlya_nuzhd_tamozhennoj_sluzhby.htm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EF"/>
    <w:rsid w:val="000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622EB-1851-4848-8278-C23A5AC6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rovedeniya_vyvodki_sluzhebnyx_sobak_dlya_nuzhd_tamozh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проведения выводки служебных собак для нужд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