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06E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мастера участка</w:t>
      </w:r>
    </w:p>
    <w:p w:rsidR="00000000" w:rsidRDefault="003B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6E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мастера участка</w:t>
      </w:r>
    </w:p>
    <w:p w:rsidR="00000000" w:rsidRDefault="003B006E">
      <w:pPr>
        <w:pStyle w:val="just"/>
      </w:pPr>
      <w:r>
        <w:t xml:space="preserve">В должности мастера участка - с марта 2009 г. Свои должностные обязанности </w:t>
      </w:r>
      <w:r>
        <w:t>выполняет профессионально, с большим старанием и самоотдачей.</w:t>
      </w:r>
    </w:p>
    <w:p w:rsidR="00000000" w:rsidRDefault="003B006E">
      <w:pPr>
        <w:pStyle w:val="just"/>
      </w:pPr>
      <w:r>
        <w:t>Руководство порученным участком и его производственно-хозяйственной деятельностью осуществляет умело, с соблюдением действующих нормативных актов, приказов (распоряжений) руководства предприятия</w:t>
      </w:r>
      <w:r>
        <w:t>. Твердо знает технические характеристики и требования, предъявляемые к продукции, выпускаемой участком, технологию ее производства.</w:t>
      </w:r>
    </w:p>
    <w:p w:rsidR="00000000" w:rsidRDefault="003B006E">
      <w:pPr>
        <w:pStyle w:val="just"/>
      </w:pPr>
      <w:r>
        <w:t>Обеспечивает стабильное выполнение участком в установленные сроки производственных заданий. По итогам 2010 г. участок дости</w:t>
      </w:r>
      <w:r>
        <w:t>г следующих основных показателей (по сравнению с плановыми): по объему производства продукции (работ, услуг) - 105,0%; по качеству - 104,5%; по номенклатуре (ассортименту) - 103,3%; по ритмичности сдачи - 106,7%.</w:t>
      </w:r>
    </w:p>
    <w:p w:rsidR="00000000" w:rsidRDefault="003B006E">
      <w:pPr>
        <w:pStyle w:val="just"/>
      </w:pPr>
      <w:r>
        <w:t>Создает оптимальные условия для повышения п</w:t>
      </w:r>
      <w:r>
        <w:t>роизводительности труда, снижения трудоемкости продукции, повышения коэффициента сменности работы оборудования, экономного расходования сырья, материалов, топлива, энергии, сокращения издержек. Своевременно подготавливает производство, обеспечивая при этом</w:t>
      </w:r>
      <w:r>
        <w:t xml:space="preserve"> обоснованную расстановку рабочих и бригад.</w:t>
      </w:r>
    </w:p>
    <w:p w:rsidR="00000000" w:rsidRDefault="003B006E">
      <w:pPr>
        <w:pStyle w:val="just"/>
      </w:pPr>
      <w:r>
        <w:t>Осуществляет действенный контроль за соблюдением технологических процессов, в необходимых случаях оперативно выявляя и устраняя причины их нарушения. Активно участвует в разработке новых и совершенствовании дейст</w:t>
      </w:r>
      <w:r>
        <w:t>вующих технологических процессов и режимов производства, оптимизации производственных графиков.</w:t>
      </w:r>
    </w:p>
    <w:p w:rsidR="00000000" w:rsidRDefault="003B006E">
      <w:pPr>
        <w:pStyle w:val="just"/>
      </w:pPr>
      <w:r>
        <w:t>Лично выполняет проверку качества 20% выпускаемой участком продукции, регулярно разрабатывает и внедряет высокоэффективные мероприятия по предупреждению брака в</w:t>
      </w:r>
      <w:r>
        <w:t xml:space="preserve"> работе. Много внимания уделяет внедрению передовых методов и приемов труда, совершенствованию форм его организации.</w:t>
      </w:r>
    </w:p>
    <w:p w:rsidR="00000000" w:rsidRDefault="003B006E">
      <w:pPr>
        <w:pStyle w:val="just"/>
      </w:pPr>
      <w:r>
        <w:t>Постоянно обеспечивает выполнение подчиненными норм выработки, правильное использование производственных площадей, оборудования, оргтехосна</w:t>
      </w:r>
      <w:r>
        <w:t>стки. Грамотно координирует деятельность производственных бригад.</w:t>
      </w:r>
    </w:p>
    <w:p w:rsidR="00000000" w:rsidRDefault="003B006E">
      <w:pPr>
        <w:pStyle w:val="just"/>
      </w:pPr>
      <w:r>
        <w:t>Содействует внедрению наиболее прогрессивных форм организации труда. Обеспечивает надлежащее расходование фонда оплаты труда, установленного участку, правильное и своевременное оформление пе</w:t>
      </w:r>
      <w:r>
        <w:t>рвичных документов по учету рабочего времени, выработки, заработной платы, простоев.</w:t>
      </w:r>
    </w:p>
    <w:p w:rsidR="00000000" w:rsidRDefault="003B006E">
      <w:pPr>
        <w:pStyle w:val="just"/>
      </w:pPr>
      <w:r>
        <w:t>Постоянно контролирует соблюдение подчиненными правил охраны труда и техники безопасности, правил внутреннего трудового распорядка. Способствует созданию на участке обстан</w:t>
      </w:r>
      <w:r>
        <w:t xml:space="preserve">овки взаимной помощи и взыскательности, развитию у подчиненных </w:t>
      </w:r>
      <w:r>
        <w:lastRenderedPageBreak/>
        <w:t>чувства ответственности и заинтересованности в своевременном, полном и качественном выполнении заданий.</w:t>
      </w:r>
    </w:p>
    <w:p w:rsidR="00000000" w:rsidRDefault="003B006E">
      <w:pPr>
        <w:pStyle w:val="just"/>
      </w:pPr>
      <w:r>
        <w:t>Регулярно анализирует результаты производственной деятельности. Содействует распространен</w:t>
      </w:r>
      <w:r>
        <w:t>ию среди подчиненных передового опыта. Со знанием дела руководит работой по повышению квалификации и профессионального мастерства подчиненных, обучению их вторым и смежным профессиям. Добросовестно исполняет другие должностные полномочия мастера участка.</w:t>
      </w:r>
    </w:p>
    <w:p w:rsidR="00000000" w:rsidRDefault="003B006E">
      <w:pPr>
        <w:pStyle w:val="just"/>
      </w:pPr>
      <w:r>
        <w:t>С</w:t>
      </w:r>
      <w:r>
        <w:t>истематически работает над совершенствованием личной профессиональной подготовки, стремится к овладению новыми знаниями в области производства. В июле 2010 г. успешно завершил обучение на курсах повышения квалификации при Московском государственном техноло</w:t>
      </w:r>
      <w:r>
        <w:t>гическом университете им. Н.Э. Баумана.</w:t>
      </w:r>
    </w:p>
    <w:p w:rsidR="00000000" w:rsidRDefault="003B006E">
      <w:pPr>
        <w:pStyle w:val="just"/>
      </w:pPr>
      <w:r>
        <w:t>Методами деловой коммуникации владеет в совершенстве, знает и эффективно применяет в повседневной работе современные программно-технические средства обработки информации. Работоспособен, энергичен, опрятен. Физически</w:t>
      </w:r>
      <w:r>
        <w:t xml:space="preserve"> здоров.</w:t>
      </w:r>
    </w:p>
    <w:p w:rsidR="00000000" w:rsidRDefault="003B006E">
      <w:pPr>
        <w:pStyle w:val="just"/>
      </w:pPr>
      <w:r>
        <w:t>В сложных ситуациях действует осмотрительно, быстро, с учетом реально складывающейся производственной ситуации. Решения по вопросам деятельности участка принимает верные, организационно и экономически обоснованные.</w:t>
      </w:r>
    </w:p>
    <w:p w:rsidR="00000000" w:rsidRDefault="003B006E">
      <w:pPr>
        <w:pStyle w:val="just"/>
      </w:pPr>
      <w:r>
        <w:t>С коллегами поддерживает товарищ</w:t>
      </w:r>
      <w:r>
        <w:t xml:space="preserve">еские отношения. Правила и нормы повседневной деловой этики и порядочности соблюдает. К совершению неблаговидных и недостойных поступков не склонен. Критику в свой адрес воспринимает спокойно, над устранением имеющихся недостатков работает целеустремленно </w:t>
      </w:r>
      <w:r>
        <w:t>и результативно.</w:t>
      </w:r>
    </w:p>
    <w:p w:rsidR="00000000" w:rsidRDefault="003B006E">
      <w:pPr>
        <w:pStyle w:val="just"/>
      </w:pPr>
      <w:r>
        <w:t>Выводы:</w:t>
      </w:r>
    </w:p>
    <w:p w:rsidR="00000000" w:rsidRDefault="003B006E">
      <w:pPr>
        <w:pStyle w:val="just"/>
      </w:pPr>
      <w:r>
        <w:t>1. Занимаемой должности соответствует.</w:t>
      </w:r>
    </w:p>
    <w:p w:rsidR="00000000" w:rsidRDefault="003B006E">
      <w:pPr>
        <w:pStyle w:val="just"/>
      </w:pPr>
      <w:r>
        <w:t>2. Достоин назначения на должность старшего мастера.</w:t>
      </w:r>
    </w:p>
    <w:p w:rsidR="00000000" w:rsidRDefault="003B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6E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3B0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https://порядокправа.рф/obrazecy/pozitivnaya_xarakteristika_mastera_uchastka.htm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6E"/>
    <w:rsid w:val="003B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12D12-8110-4A0A-B305-9FEEB0E3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master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мастера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