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0C57">
      <w:pPr>
        <w:pStyle w:val="1"/>
        <w:rPr>
          <w:rFonts w:eastAsia="Times New Roman"/>
        </w:rPr>
      </w:pPr>
      <w:r>
        <w:rPr>
          <w:rFonts w:eastAsia="Times New Roman"/>
        </w:rPr>
        <w:t>Позитивная характеристика главного бухгалтера</w:t>
      </w:r>
    </w:p>
    <w:p w:rsidR="00000000" w:rsidRDefault="00020C57">
      <w:pPr>
        <w:pStyle w:val="3"/>
        <w:rPr>
          <w:rFonts w:eastAsia="Times New Roman"/>
        </w:rPr>
      </w:pPr>
      <w:r>
        <w:rPr>
          <w:rFonts w:eastAsia="Times New Roman"/>
        </w:rPr>
        <w:t>Пример позитивной характеристики главного бухгалтера</w:t>
      </w:r>
    </w:p>
    <w:p w:rsidR="00000000" w:rsidRDefault="00020C57">
      <w:pPr>
        <w:pStyle w:val="just"/>
      </w:pPr>
      <w:r>
        <w:t xml:space="preserve">В должности главного бухгалтера - с апреля 2009 г. Свои должностные </w:t>
      </w:r>
      <w:r>
        <w:t>полномочия исполняет профессионально, с большой самоотдачей, руководствуясь должностной инструкцией, проявляя разумную инициативу, за что неоднократно поощрялся руководством предприятия.</w:t>
      </w:r>
    </w:p>
    <w:p w:rsidR="00000000" w:rsidRDefault="00020C57">
      <w:pPr>
        <w:pStyle w:val="just"/>
      </w:pPr>
      <w:r>
        <w:t>За минувший год выполнил значительный объем работы по оптимизации сис</w:t>
      </w:r>
      <w:r>
        <w:t>темы бухгалтерского учета предприятия. Основным итогом работы стало сокращение на 7% временных затрат при подготовке годовой бухгалтерской отчетности, повышение надежности обработки бухгалтерской информации.</w:t>
      </w:r>
    </w:p>
    <w:p w:rsidR="00000000" w:rsidRDefault="00020C57">
      <w:pPr>
        <w:pStyle w:val="just"/>
      </w:pPr>
      <w:r>
        <w:t>К разработке учетной политики предприятия относи</w:t>
      </w:r>
      <w:r>
        <w:t xml:space="preserve">тся вдумчиво, всецело учитывая специфику его деятельности, а также потребности предприятия в бухгалтерской информации. Во втором полугодии 2010 г. успешно реализовал ряд мер, направленных на совершенствование повседневной деятельности бухгалтерии, включая </w:t>
      </w:r>
      <w:r>
        <w:t>реорганизацию системы внутреннего контроля за правильностью оформления хозяйственных операций, соблюдением порядка документооборота. Много внимания уделяет модернизации технологии обработки учетной информации и методов ее защиты от несанкционированного дос</w:t>
      </w:r>
      <w:r>
        <w:t>тупа.</w:t>
      </w:r>
    </w:p>
    <w:p w:rsidR="00000000" w:rsidRDefault="00020C57">
      <w:pPr>
        <w:pStyle w:val="just"/>
      </w:pPr>
      <w:r>
        <w:t>Энергично руководит реформированием информационной системы бухгалтерского учета и отчетности. Обеспечивает предоставление необходимой бухгалтерской информации внутренним и внешним пользователям в точном соответствии с их запросами и потребностями. Си</w:t>
      </w:r>
      <w:r>
        <w:t>стематически контролирует достоверность отражения на счетах бухгалтерского учета хозяйственных операций, движение активов, формирование доходов и расходов, а также выполнение предприятием финансовых обязательств.</w:t>
      </w:r>
    </w:p>
    <w:p w:rsidR="00000000" w:rsidRDefault="00020C57">
      <w:pPr>
        <w:pStyle w:val="just"/>
      </w:pPr>
      <w:r>
        <w:t xml:space="preserve">Принимает исчерпывающие меры, направленные </w:t>
      </w:r>
      <w:r>
        <w:t>на своевременное и полное перечисление налогов и сборов в федеральный, региональный и местный бюджеты, страховых взносов в государственные внебюджетные социальные фонды, платежей в кредитные организации, средств на финансирование капитальных вложений, пога</w:t>
      </w:r>
      <w:r>
        <w:t>шение задолженностей по ссудам. Регулярно анализирует результаты документальных ревизий в структурных подразделениях организации. Организует разработку и периодически представляет на рассмотрение руководства предприятия предложения, направленные на улучшен</w:t>
      </w:r>
      <w:r>
        <w:t>ие результатов финансовой деятельности, устранение потерь и снижение непроизводительных затрат.</w:t>
      </w:r>
    </w:p>
    <w:p w:rsidR="00000000" w:rsidRDefault="00020C57">
      <w:pPr>
        <w:pStyle w:val="just"/>
      </w:pPr>
      <w:r>
        <w:t>Исключительно ответственно относится к оформлению документов по недостачам, незаконному расходованию денежных средств и товарно-материальных ценностей, лично ко</w:t>
      </w:r>
      <w:r>
        <w:t>нтролирует передачу соответствующих материалов (в необходимых случаях) следственным и судебным органам. Грамотно руководит работой по обеспечению на предприятии прочной финансовой дисциплины. Своевременно, в полном объеме и с высоким качеством выполняет ин</w:t>
      </w:r>
      <w:r>
        <w:t>ые полномочия, возложенные на главного бухгалтера.</w:t>
      </w:r>
    </w:p>
    <w:p w:rsidR="00000000" w:rsidRDefault="00020C57">
      <w:pPr>
        <w:pStyle w:val="just"/>
      </w:pPr>
      <w:r>
        <w:t xml:space="preserve">Настойчиво совершенствует личную профессиональную подготовку в системе корпоративного тренинга. Своевременно и глубоко изучает изменения в законодательстве, </w:t>
      </w:r>
      <w:r>
        <w:lastRenderedPageBreak/>
        <w:t>правильно руководствуется его положениями в рабо</w:t>
      </w:r>
      <w:r>
        <w:t>те. Передовой опыт по профилю своей профессиональной деятельности знает и успешно применяет эти знания на практике.</w:t>
      </w:r>
    </w:p>
    <w:p w:rsidR="00000000" w:rsidRDefault="00020C57">
      <w:pPr>
        <w:pStyle w:val="just"/>
      </w:pPr>
      <w:r>
        <w:t>При выполнении полномочий главного бухгалтера неизменно проявляет высокую компетентность и пунктуальность. Обладает высокой работоспособност</w:t>
      </w:r>
      <w:r>
        <w:t>ью.</w:t>
      </w:r>
    </w:p>
    <w:p w:rsidR="00000000" w:rsidRDefault="00020C57">
      <w:pPr>
        <w:pStyle w:val="just"/>
      </w:pPr>
      <w:r>
        <w:t>Правила корпоративной этики соблюдает твердо. Физически здоров.</w:t>
      </w:r>
    </w:p>
    <w:p w:rsidR="00000000" w:rsidRDefault="00020C57">
      <w:pPr>
        <w:pStyle w:val="just"/>
      </w:pPr>
      <w:r>
        <w:t>В сложной деловой обстановке действует хладнокровно, способен в короткие сроки организовать подготовку и реализацию нестандартных решений, нацеленных на эффективное преодоление возникших п</w:t>
      </w:r>
      <w:r>
        <w:t>роблем. Методами коммуникации и обработки деловой информации, в т.ч. документированной, владеет уверенно.</w:t>
      </w:r>
    </w:p>
    <w:p w:rsidR="00000000" w:rsidRDefault="00020C57">
      <w:pPr>
        <w:pStyle w:val="just"/>
      </w:pPr>
      <w:r>
        <w:t>В отношениях с коллегами деловит, корректен, благожелателен. Требовательность к подчиненным сочетает с проявлением заботы о них.</w:t>
      </w:r>
    </w:p>
    <w:p w:rsidR="00000000" w:rsidRDefault="00020C57">
      <w:pPr>
        <w:pStyle w:val="just"/>
      </w:pPr>
      <w:r>
        <w:t>К совершению неблагов</w:t>
      </w:r>
      <w:r>
        <w:t>идных и недостойных поступков не склонен. Критику в свой адрес воспринимает по-деловому, недостатки в работе стремится устранять быстро.</w:t>
      </w:r>
    </w:p>
    <w:p w:rsidR="00000000" w:rsidRDefault="00020C57">
      <w:pPr>
        <w:pStyle w:val="just"/>
      </w:pPr>
      <w:r>
        <w:t>Выводы:</w:t>
      </w:r>
    </w:p>
    <w:p w:rsidR="00000000" w:rsidRDefault="00020C57">
      <w:pPr>
        <w:pStyle w:val="just"/>
      </w:pPr>
      <w:r>
        <w:t>1. Занимаемой должности соответствует.</w:t>
      </w:r>
    </w:p>
    <w:p w:rsidR="00000000" w:rsidRDefault="00020C57">
      <w:pPr>
        <w:pStyle w:val="just"/>
      </w:pPr>
      <w:r>
        <w:t>2. Достоин назначения на пост директора филиала предприятия.</w:t>
      </w:r>
    </w:p>
    <w:p w:rsidR="00000000" w:rsidRDefault="00020C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C57">
      <w:pPr>
        <w:pStyle w:val="right"/>
      </w:pPr>
      <w:r>
        <w:t>Источник -</w:t>
      </w:r>
      <w:r>
        <w:t xml:space="preserve"> "Резюме, характеристики, рекомендации", "Налоговый вестник"</w:t>
      </w:r>
    </w:p>
    <w:p w:rsidR="00000000" w:rsidRDefault="00020C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https://порядокправа.рф/obrazecy/pozitivnaya_xarakteristika_glavnogo_buxgaltera.htm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C57"/>
    <w:rsid w:val="00020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1386E1-1BD6-46D4-B76F-C870794DF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zitivnaya_xarakteristika_glavnogo_buxgalt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650</Words>
  <Characters>3710</Characters>
  <Application>Microsoft Office Word</Application>
  <DocSecurity>0</DocSecurity>
  <Lines>30</Lines>
  <Paragraphs>8</Paragraphs>
  <ScaleCrop>false</ScaleCrop>
  <Company/>
  <LinksUpToDate>false</LinksUpToDate>
  <CharactersWithSpaces>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Позитивная характеристика главного бухгалтера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2022-08-15T09:49:00Z</dcterms:created>
  <dcterms:modified xsi:type="dcterms:W3CDTF">2022-08-15T09:49:00Z</dcterms:modified>
</cp:coreProperties>
</file>