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FD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Пояснительная записка к проекту перечня национальных стандартов, содержащих правила и методы </w:t>
      </w:r>
      <w:r>
        <w:rPr>
          <w:rFonts w:eastAsia="Times New Roman"/>
        </w:rPr>
        <w:t>исследований (испытаний) и измерений, в том числе правила отбора образцов, а также правила и методы исследований (испытаний) и измерений, в том числе правила отбора образцов, утвержденные Правительством Российской Федерации, необходимые для применения и ис</w:t>
      </w:r>
      <w:r>
        <w:rPr>
          <w:rFonts w:eastAsia="Times New Roman"/>
        </w:rPr>
        <w:t>полнения принятого технического регламента и осуществления оценки соответствия (рекомендуемая форма)</w:t>
      </w:r>
    </w:p>
    <w:p w:rsidR="00000000" w:rsidRDefault="00513FD2">
      <w:pPr>
        <w:pStyle w:val="right"/>
      </w:pPr>
      <w:r>
        <w:t>Приложение 2 к Порядку разработки перечня национальных стандартов, содержащих правила и методы исследований (испытаний) и измерений, в том числе правила от</w:t>
      </w:r>
      <w:r>
        <w:t>бора образцов, необходимые для применения и исполнения принятого технического регламента и осуществления оценки соответствия, а также в случае</w:t>
      </w:r>
    </w:p>
    <w:p w:rsidR="00000000" w:rsidRDefault="00513FD2">
      <w:pPr>
        <w:pStyle w:val="right"/>
        <w:spacing w:after="240" w:afterAutospacing="0"/>
      </w:pPr>
      <w:r>
        <w:t xml:space="preserve">отсутствия указанных национальных </w:t>
      </w:r>
      <w:r>
        <w:br/>
        <w:t xml:space="preserve">стандартов применительно к отдельным </w:t>
      </w:r>
      <w:r>
        <w:br/>
        <w:t xml:space="preserve">требованиям технического регламента </w:t>
      </w:r>
      <w:r>
        <w:br/>
        <w:t>или</w:t>
      </w:r>
      <w:r>
        <w:t xml:space="preserve"> объектам технического регулирования </w:t>
      </w:r>
      <w:r>
        <w:br/>
        <w:t xml:space="preserve">порядок разработки правил и методов </w:t>
      </w:r>
      <w:r>
        <w:br/>
        <w:t xml:space="preserve">исследований (испытаний) и измерений, </w:t>
      </w:r>
      <w:r>
        <w:br/>
        <w:t xml:space="preserve">в том числе правил отбора образцов, </w:t>
      </w:r>
      <w:r>
        <w:br/>
        <w:t xml:space="preserve">необходимых для применения и исполнения </w:t>
      </w:r>
      <w:r>
        <w:br/>
        <w:t xml:space="preserve">принятого технического регламента </w:t>
      </w:r>
      <w:r>
        <w:br/>
        <w:t>и осуществления оценки соотве</w:t>
      </w:r>
      <w:r>
        <w:t xml:space="preserve">тствия </w:t>
      </w:r>
    </w:p>
    <w:p w:rsidR="00000000" w:rsidRDefault="00513FD2">
      <w:pPr>
        <w:pStyle w:val="right"/>
      </w:pPr>
      <w:r>
        <w:t>(рекомендуемая форма)</w:t>
      </w:r>
    </w:p>
    <w:p w:rsidR="00000000" w:rsidRDefault="0051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FD2">
      <w:pPr>
        <w:pStyle w:val="HTML"/>
      </w:pPr>
      <w:r>
        <w:t xml:space="preserve">                           ПОЯСНИТЕЛЬНАЯ ЗАПИСКА</w:t>
      </w:r>
    </w:p>
    <w:p w:rsidR="00000000" w:rsidRDefault="00513FD2">
      <w:pPr>
        <w:pStyle w:val="HTML"/>
      </w:pPr>
      <w:r>
        <w:t>к проекту перечня национальных стандартов,</w:t>
      </w:r>
    </w:p>
    <w:p w:rsidR="00000000" w:rsidRDefault="00513FD2">
      <w:pPr>
        <w:pStyle w:val="HTML"/>
      </w:pPr>
      <w:r>
        <w:t>содержащих правила и методы исследований (испытаний)</w:t>
      </w:r>
    </w:p>
    <w:p w:rsidR="00000000" w:rsidRDefault="00513FD2">
      <w:pPr>
        <w:pStyle w:val="HTML"/>
      </w:pPr>
      <w:r>
        <w:t>и измерений, в том числе правила отбора образцов,</w:t>
      </w:r>
    </w:p>
    <w:p w:rsidR="00000000" w:rsidRDefault="00513FD2">
      <w:pPr>
        <w:pStyle w:val="HTML"/>
      </w:pPr>
      <w:r>
        <w:t>а также правила и методы иссле</w:t>
      </w:r>
      <w:r>
        <w:t>дований (испытаний)</w:t>
      </w:r>
    </w:p>
    <w:p w:rsidR="00000000" w:rsidRDefault="00513FD2">
      <w:pPr>
        <w:pStyle w:val="HTML"/>
      </w:pPr>
      <w:r>
        <w:t>и измерений, в том числе правила отбора образцов,</w:t>
      </w:r>
    </w:p>
    <w:p w:rsidR="00000000" w:rsidRDefault="00513FD2">
      <w:pPr>
        <w:pStyle w:val="HTML"/>
      </w:pPr>
      <w:r>
        <w:t>утвержденные Правительством Российской Федерации,</w:t>
      </w:r>
    </w:p>
    <w:p w:rsidR="00000000" w:rsidRDefault="00513FD2">
      <w:pPr>
        <w:pStyle w:val="HTML"/>
      </w:pPr>
      <w:r>
        <w:lastRenderedPageBreak/>
        <w:t>необходимые для применения и исполнения принятого</w:t>
      </w:r>
    </w:p>
    <w:p w:rsidR="00000000" w:rsidRDefault="00513FD2">
      <w:pPr>
        <w:pStyle w:val="HTML"/>
      </w:pPr>
      <w:r>
        <w:t>технического регламента и осуществления</w:t>
      </w:r>
    </w:p>
    <w:p w:rsidR="00000000" w:rsidRDefault="00513FD2">
      <w:pPr>
        <w:pStyle w:val="HTML"/>
      </w:pPr>
      <w:r>
        <w:t>оценки соответствия</w:t>
      </w:r>
    </w:p>
    <w:p w:rsidR="00000000" w:rsidRDefault="00513FD2">
      <w:pPr>
        <w:pStyle w:val="HTML"/>
      </w:pPr>
    </w:p>
    <w:p w:rsidR="00000000" w:rsidRDefault="00513FD2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513FD2">
      <w:pPr>
        <w:pStyle w:val="HTML"/>
      </w:pPr>
      <w:r>
        <w:t>наименование Перечня национальных стандартов</w:t>
      </w:r>
    </w:p>
    <w:p w:rsidR="00000000" w:rsidRDefault="00513FD2">
      <w:pPr>
        <w:pStyle w:val="HTML"/>
      </w:pPr>
      <w:r>
        <w:t>___________________________________________________________________________</w:t>
      </w:r>
    </w:p>
    <w:p w:rsidR="00000000" w:rsidRDefault="00513FD2">
      <w:pPr>
        <w:pStyle w:val="HTML"/>
      </w:pPr>
      <w:r>
        <w:t>стадия разработки проекта Перечня национальных стандартов (первая редакция,</w:t>
      </w:r>
    </w:p>
    <w:p w:rsidR="00000000" w:rsidRDefault="00513FD2">
      <w:pPr>
        <w:pStyle w:val="HTML"/>
      </w:pPr>
      <w:r>
        <w:t>окончате</w:t>
      </w:r>
      <w:r>
        <w:t>льная редакция, проект, представляемый на утверждение)</w:t>
      </w:r>
    </w:p>
    <w:p w:rsidR="00000000" w:rsidRDefault="00513FD2">
      <w:pPr>
        <w:pStyle w:val="HTML"/>
      </w:pPr>
    </w:p>
    <w:p w:rsidR="00000000" w:rsidRDefault="00513FD2">
      <w:pPr>
        <w:pStyle w:val="HTML"/>
      </w:pPr>
      <w:r>
        <w:t>1. Основание для разработки Перечня национальных стандартов, содержащих</w:t>
      </w:r>
    </w:p>
    <w:p w:rsidR="00000000" w:rsidRDefault="00513FD2">
      <w:pPr>
        <w:pStyle w:val="HTML"/>
      </w:pPr>
      <w:r>
        <w:t>правила  и методы исследований (испытаний) и измерений, в том числе правила</w:t>
      </w:r>
    </w:p>
    <w:p w:rsidR="00000000" w:rsidRDefault="00513FD2">
      <w:pPr>
        <w:pStyle w:val="HTML"/>
      </w:pPr>
      <w:r>
        <w:t>отбора  образцов,  а  также  правила  и  методы  исс</w:t>
      </w:r>
      <w:r>
        <w:t>ледований (испытаний) и</w:t>
      </w:r>
    </w:p>
    <w:p w:rsidR="00000000" w:rsidRDefault="00513FD2">
      <w:pPr>
        <w:pStyle w:val="HTML"/>
      </w:pPr>
      <w:r>
        <w:t>измерений, в том числе правила отбора образцов, утвержденные Правительством</w:t>
      </w:r>
    </w:p>
    <w:p w:rsidR="00000000" w:rsidRDefault="00513FD2">
      <w:pPr>
        <w:pStyle w:val="HTML"/>
      </w:pPr>
      <w:r>
        <w:t>Российской  Федерации,  необходимые  для  применения и исполнения принятого</w:t>
      </w:r>
    </w:p>
    <w:p w:rsidR="00000000" w:rsidRDefault="00513FD2">
      <w:pPr>
        <w:pStyle w:val="HTML"/>
      </w:pPr>
      <w:r>
        <w:t xml:space="preserve">технического  регламента  и  </w:t>
      </w:r>
      <w:r>
        <w:t>осуществления оценки соответствия национальных</w:t>
      </w:r>
    </w:p>
    <w:p w:rsidR="00000000" w:rsidRDefault="00513FD2">
      <w:pPr>
        <w:pStyle w:val="HTML"/>
      </w:pPr>
      <w:r>
        <w:t>стандартов,  правил и методов исследований (испытаний) и измерений (далее -</w:t>
      </w:r>
    </w:p>
    <w:p w:rsidR="00000000" w:rsidRDefault="00513FD2">
      <w:pPr>
        <w:pStyle w:val="HTML"/>
      </w:pPr>
      <w:r>
        <w:t>Перечень национальных стандартов).</w:t>
      </w:r>
    </w:p>
    <w:p w:rsidR="00000000" w:rsidRDefault="00513FD2">
      <w:pPr>
        <w:pStyle w:val="HTML"/>
      </w:pPr>
      <w:r>
        <w:t>2. Цели и задачи разработки Перечня национальных стандартов.</w:t>
      </w:r>
    </w:p>
    <w:p w:rsidR="00000000" w:rsidRDefault="00513FD2">
      <w:pPr>
        <w:pStyle w:val="HTML"/>
      </w:pPr>
      <w:r>
        <w:t>3. Характеристика объекта(ов) регулир</w:t>
      </w:r>
      <w:r>
        <w:t>ования.</w:t>
      </w:r>
    </w:p>
    <w:p w:rsidR="00000000" w:rsidRDefault="00513FD2">
      <w:pPr>
        <w:pStyle w:val="HTML"/>
      </w:pPr>
      <w:r>
        <w:t>4.   Обоснование   целесообразности   разработки  Перечня  национальных</w:t>
      </w:r>
    </w:p>
    <w:p w:rsidR="00000000" w:rsidRDefault="00513FD2">
      <w:pPr>
        <w:pStyle w:val="HTML"/>
      </w:pPr>
      <w:r>
        <w:t>стандартов (с указанием мотивированного решения о необходимости обеспечения</w:t>
      </w:r>
    </w:p>
    <w:p w:rsidR="00000000" w:rsidRDefault="00513FD2">
      <w:pPr>
        <w:pStyle w:val="HTML"/>
      </w:pPr>
      <w:r>
        <w:t>содействия соблюдению требований технических регламентов).</w:t>
      </w:r>
    </w:p>
    <w:p w:rsidR="00000000" w:rsidRDefault="00513FD2">
      <w:pPr>
        <w:pStyle w:val="HTML"/>
      </w:pPr>
      <w:r>
        <w:t>5.   Взаимосвязь   Перечня   национальных</w:t>
      </w:r>
      <w:r>
        <w:t xml:space="preserve">   стандартов  с  техническими</w:t>
      </w:r>
    </w:p>
    <w:p w:rsidR="00000000" w:rsidRDefault="00513FD2">
      <w:pPr>
        <w:pStyle w:val="HTML"/>
      </w:pPr>
      <w:r>
        <w:t>регламентами, нормативными правовыми актами Российской Федерации.</w:t>
      </w:r>
    </w:p>
    <w:p w:rsidR="00000000" w:rsidRDefault="00513FD2">
      <w:pPr>
        <w:pStyle w:val="HTML"/>
      </w:pPr>
      <w:r>
        <w:t>6.  Сведения  о  соответствии  проекта  Перечня национальных стандартов</w:t>
      </w:r>
    </w:p>
    <w:p w:rsidR="00000000" w:rsidRDefault="00513FD2">
      <w:pPr>
        <w:pStyle w:val="HTML"/>
      </w:pPr>
      <w:r>
        <w:t>требованиям международного стандарта и о форме применения данного стандарта</w:t>
      </w:r>
    </w:p>
    <w:p w:rsidR="00000000" w:rsidRDefault="00513FD2">
      <w:pPr>
        <w:pStyle w:val="HTML"/>
      </w:pPr>
      <w:r>
        <w:t>как  основы</w:t>
      </w:r>
      <w:r>
        <w:t xml:space="preserve">  для  разработки  проекта  Перечня национальных стандартов, а в</w:t>
      </w:r>
    </w:p>
    <w:p w:rsidR="00000000" w:rsidRDefault="00513FD2">
      <w:pPr>
        <w:pStyle w:val="HTML"/>
      </w:pPr>
      <w:r>
        <w:t>случае  отклонения  от требований международного стандарта - мотивированное</w:t>
      </w:r>
    </w:p>
    <w:p w:rsidR="00000000" w:rsidRDefault="00513FD2">
      <w:pPr>
        <w:pStyle w:val="HTML"/>
      </w:pPr>
      <w:r>
        <w:t>обоснование этого решения.</w:t>
      </w:r>
    </w:p>
    <w:p w:rsidR="00000000" w:rsidRDefault="00513FD2">
      <w:pPr>
        <w:pStyle w:val="HTML"/>
      </w:pPr>
      <w:r>
        <w:t>7.   Перечень   исходных  документов  и  другие  источники  информации,</w:t>
      </w:r>
    </w:p>
    <w:p w:rsidR="00000000" w:rsidRDefault="00513FD2">
      <w:pPr>
        <w:pStyle w:val="HTML"/>
      </w:pPr>
      <w:r>
        <w:t xml:space="preserve">использованные  </w:t>
      </w:r>
      <w:r>
        <w:t>при  разработке  проекта Перечня национальных стандартов, в</w:t>
      </w:r>
    </w:p>
    <w:p w:rsidR="00000000" w:rsidRDefault="00513FD2">
      <w:pPr>
        <w:pStyle w:val="HTML"/>
      </w:pPr>
      <w:r>
        <w:t>том  числе  источники,  содержащие  информацию об использовании документов,</w:t>
      </w:r>
    </w:p>
    <w:p w:rsidR="00000000" w:rsidRDefault="00513FD2">
      <w:pPr>
        <w:pStyle w:val="HTML"/>
      </w:pPr>
      <w:r>
        <w:t>относящихся к объектам патентного или авторского права.</w:t>
      </w:r>
    </w:p>
    <w:p w:rsidR="00000000" w:rsidRDefault="00513FD2">
      <w:pPr>
        <w:pStyle w:val="HTML"/>
      </w:pPr>
      <w:r>
        <w:t>8.   Информация   о   требованиях   Перечня   национальных  стан</w:t>
      </w:r>
      <w:r>
        <w:t>дартов,</w:t>
      </w:r>
    </w:p>
    <w:p w:rsidR="00000000" w:rsidRDefault="00513FD2">
      <w:pPr>
        <w:pStyle w:val="HTML"/>
      </w:pPr>
      <w:r>
        <w:t>отличающихся от требований соответствующих международных стандартов.</w:t>
      </w:r>
    </w:p>
    <w:p w:rsidR="00000000" w:rsidRDefault="00513FD2">
      <w:pPr>
        <w:pStyle w:val="HTML"/>
      </w:pPr>
      <w:r>
        <w:t>9. Сведения о согласовании проекта Перечня национальных стандартов.</w:t>
      </w:r>
    </w:p>
    <w:p w:rsidR="00000000" w:rsidRDefault="00513FD2">
      <w:pPr>
        <w:pStyle w:val="HTML"/>
      </w:pPr>
      <w:r>
        <w:t>10.  Сведения  о разработчике проекта Перечня национальных стандартов с</w:t>
      </w:r>
    </w:p>
    <w:p w:rsidR="00000000" w:rsidRDefault="00513FD2">
      <w:pPr>
        <w:pStyle w:val="HTML"/>
      </w:pPr>
      <w:r>
        <w:t>указанием  его  почтового  адреса,  ном</w:t>
      </w:r>
      <w:r>
        <w:t>ера  контактного  телефона  и адреса</w:t>
      </w:r>
    </w:p>
    <w:p w:rsidR="00000000" w:rsidRDefault="00513FD2">
      <w:pPr>
        <w:pStyle w:val="HTML"/>
      </w:pPr>
      <w:r>
        <w:t>электронной почты.</w:t>
      </w:r>
    </w:p>
    <w:p w:rsidR="00000000" w:rsidRDefault="00513FD2">
      <w:pPr>
        <w:pStyle w:val="HTML"/>
      </w:pPr>
      <w:r>
        <w:t>11. Дополнительные сведения (при необходимости).</w:t>
      </w:r>
    </w:p>
    <w:p w:rsidR="00000000" w:rsidRDefault="00513FD2">
      <w:pPr>
        <w:pStyle w:val="HTML"/>
      </w:pPr>
    </w:p>
    <w:p w:rsidR="00000000" w:rsidRDefault="00513FD2">
      <w:pPr>
        <w:pStyle w:val="HTML"/>
      </w:pPr>
      <w:r>
        <w:t>____________________________________________ _______________ ______________</w:t>
      </w:r>
    </w:p>
    <w:p w:rsidR="00000000" w:rsidRDefault="00513FD2">
      <w:pPr>
        <w:pStyle w:val="HTML"/>
      </w:pPr>
      <w:r>
        <w:t>должность, наименование разработчика Перечня  личная подпись  расшифровка</w:t>
      </w:r>
    </w:p>
    <w:p w:rsidR="00000000" w:rsidRDefault="00513FD2">
      <w:pPr>
        <w:pStyle w:val="HTML"/>
      </w:pPr>
      <w:r>
        <w:t>национальных стандартов                               подписи</w:t>
      </w:r>
    </w:p>
    <w:p w:rsidR="00000000" w:rsidRDefault="0051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FD2">
      <w:pPr>
        <w:pStyle w:val="just"/>
      </w:pPr>
      <w:r>
        <w:t>Примечание. Состав и наименование разделов в процессе разработки могут быть уточнены, дополнены или объединены в зависимости от объекта. Пояснительную записку составляют к каждой редакции проек</w:t>
      </w:r>
      <w:r>
        <w:t>та Перечня национальных стандартов. В последующих редакциях пояснительной записки отражают изменения технических требований проекта Перечня национальных стандартов по отношению к предыдущей редакции и приводят обоснование изменений.</w:t>
      </w:r>
    </w:p>
    <w:p w:rsidR="00000000" w:rsidRDefault="00513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FD2">
      <w:pPr>
        <w:pStyle w:val="right"/>
      </w:pPr>
      <w:r>
        <w:t>Источник - Приказ Минп</w:t>
      </w:r>
      <w:r>
        <w:t>ромторга РФ от 03.09.2008 № 119</w:t>
      </w:r>
    </w:p>
    <w:p w:rsidR="00000000" w:rsidRDefault="00513F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https://порядокправа.рф/obrazecy/poyasnitelnaya_zapiska_k_proektu_perechnya_nacionalnyx_standartov_soderzhashhix_pravila_i_metody_issledo.htm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FD2"/>
    <w:rsid w:val="0051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05859C-EEFE-4F6E-95E1-BF7F34BA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proektu_perechnya_nacionalnyx_standartov_soderzhashhix_pravila_i_metody_issle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4331</Characters>
  <Application>Microsoft Office Word</Application>
  <DocSecurity>0</DocSecurity>
  <Lines>36</Lines>
  <Paragraphs>10</Paragraphs>
  <ScaleCrop>false</ScaleCrop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проекту перечня национальных стандартов, содержащих правила и методы исследований (испытаний) и измерений, в том числе правила отбора образцов, а также правила и методы исследований (испытаний) и измерений, в том числе правила отбора образцов, утвержденные Правительством Российской Федерации, необходимые для применения и исполнения принятого технического регламента и осуществления оценки соответствия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2022-08-15T09:46:00Z</dcterms:created>
  <dcterms:modified xsi:type="dcterms:W3CDTF">2022-08-15T09:46:00Z</dcterms:modified>
</cp:coreProperties>
</file>