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FD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оплате вознаграждения за хранение наследственного имущества (образец заполнения)</w:t>
      </w:r>
    </w:p>
    <w:p w:rsidR="00000000" w:rsidRDefault="007B3FD7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оплате вознаграждения</w:t>
      </w:r>
    </w:p>
    <w:p w:rsidR="00000000" w:rsidRDefault="007B3FD7">
      <w:pPr>
        <w:pStyle w:val="just"/>
      </w:pPr>
      <w:r>
        <w:t>Город Москва, Российская Федерация</w:t>
      </w:r>
    </w:p>
    <w:p w:rsidR="00000000" w:rsidRDefault="007B3FD7">
      <w:pPr>
        <w:pStyle w:val="just"/>
      </w:pPr>
      <w:r>
        <w:t>Двадцатое августа две тысячи второго года</w:t>
      </w:r>
    </w:p>
    <w:p w:rsidR="00000000" w:rsidRDefault="007B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D7">
      <w:pPr>
        <w:pStyle w:val="just"/>
      </w:pPr>
      <w:r>
        <w:t>Я, нотариус г. Москвы Васильева Раиса Владимировна, в связи с предъявленными требованиями к наследственному имуществу умершего 15 августа 2002 года Курилова Семена Ивановича о выплате денежных средств в качестве вознаграждения за хранение наследственного и</w:t>
      </w:r>
      <w:r>
        <w:t>мущества, в соответствии со статьей 1174 Гражданского кодекса РФ постановляю:</w:t>
      </w:r>
    </w:p>
    <w:p w:rsidR="00000000" w:rsidRDefault="007B3FD7">
      <w:pPr>
        <w:pStyle w:val="just"/>
      </w:pPr>
      <w:r>
        <w:t>выплатить Борисовой Ольге Тихоновне, 1965 года рождения (23 августа) (паспорт 65 99 847465, выдан 25.05.02 Октябрьским РУВД г. Екатеринбурга), проживающей по адресу: г. Екатеринб</w:t>
      </w:r>
      <w:r>
        <w:t>ург, ул. Циолковского, д. 65, в качестве вознаграждения за хранение имущества наследодателя Курилова С.И. денежные средства наследодателя в размере 8621 (восемь тысяч шестьсот двадцать один) рубль, находящиеся на его банковском счете N 16542 в Кировском от</w:t>
      </w:r>
      <w:r>
        <w:t>делении N 2376 Сберегательного банка РФ в г. Москве.</w:t>
      </w:r>
    </w:p>
    <w:p w:rsidR="00000000" w:rsidRDefault="007B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D7">
      <w:pPr>
        <w:pStyle w:val="HTML"/>
      </w:pPr>
      <w:r>
        <w:t xml:space="preserve">     Печать                          Зарегистрировано в реестре за N .....</w:t>
      </w:r>
    </w:p>
    <w:p w:rsidR="00000000" w:rsidRDefault="007B3FD7">
      <w:pPr>
        <w:pStyle w:val="HTML"/>
      </w:pPr>
      <w:r>
        <w:t>нотариуса                       Взыскано по тарифу...........</w:t>
      </w:r>
    </w:p>
    <w:p w:rsidR="00000000" w:rsidRDefault="007B3FD7">
      <w:pPr>
        <w:pStyle w:val="HTML"/>
      </w:pPr>
      <w:r>
        <w:t>Нотариус..................</w:t>
      </w:r>
    </w:p>
    <w:p w:rsidR="00000000" w:rsidRDefault="007B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D7">
      <w:pPr>
        <w:pStyle w:val="right"/>
      </w:pPr>
      <w:r>
        <w:t>Источник - "Наследственное право. Ком</w:t>
      </w:r>
      <w:r>
        <w:t>ментарий законодательства и практика его применения", "Статут"</w:t>
      </w:r>
    </w:p>
    <w:p w:rsidR="00000000" w:rsidRDefault="007B3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https://порядокправа.рф/obrazecy/postanovlenie_ob_oplate_voznagrazhdeniya_za_xranenie_nasledstvennogo_imushhestva_obrazec_zapolneniya.htm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D7"/>
    <w:rsid w:val="007B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9C376F-6F34-4F21-8643-6733640B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plate_voznagrazhdeniya_za_xranenie_nasledstv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оплате вознаграждения за хранение наследственного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