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010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о проведении досрочного голосования на выборах депутатов Государственной Думы </w:t>
      </w:r>
      <w:r>
        <w:rPr>
          <w:rFonts w:eastAsia="Times New Roman"/>
        </w:rPr>
        <w:t>Федерального Собрания Российской Федерации шестого созыва на избирательных участках, образованных на судах, которые в день голосования будут находиться в плавании</w:t>
      </w:r>
    </w:p>
    <w:p w:rsidR="00000000" w:rsidRDefault="003B2010">
      <w:pPr>
        <w:pStyle w:val="right"/>
      </w:pPr>
      <w:r>
        <w:t>Приложение N 9 к Рекомендациям по обеспечению избирательных прав граждан Российской Федерации</w:t>
      </w:r>
      <w:r>
        <w:t xml:space="preserve"> на судах, находящихся в день голосования в плавании, при проведении выборов депутатов Государственной Думы Федерального Собрания Российской Федерации шестого созыва и выборов Президента</w:t>
      </w:r>
    </w:p>
    <w:p w:rsidR="00000000" w:rsidRDefault="003B2010">
      <w:pPr>
        <w:pStyle w:val="right"/>
      </w:pPr>
      <w:r>
        <w:t>Российской Федерации</w:t>
      </w:r>
    </w:p>
    <w:p w:rsidR="00000000" w:rsidRDefault="003B2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010">
      <w:pPr>
        <w:pStyle w:val="HTML"/>
      </w:pPr>
      <w:r>
        <w:t xml:space="preserve">                          ИЗБИРАТЕЛЬНАЯ КОМИССИ</w:t>
      </w:r>
      <w:r>
        <w:t>Я</w:t>
      </w:r>
    </w:p>
    <w:p w:rsidR="00000000" w:rsidRDefault="003B2010">
      <w:pPr>
        <w:pStyle w:val="HTML"/>
      </w:pPr>
      <w:r>
        <w:t>_______________________________________________</w:t>
      </w:r>
    </w:p>
    <w:p w:rsidR="00000000" w:rsidRDefault="003B2010">
      <w:pPr>
        <w:pStyle w:val="HTML"/>
      </w:pPr>
      <w:r>
        <w:t>(наименование избирательной комиссии субъекта</w:t>
      </w:r>
    </w:p>
    <w:p w:rsidR="00000000" w:rsidRDefault="003B2010">
      <w:pPr>
        <w:pStyle w:val="HTML"/>
      </w:pPr>
      <w:r>
        <w:t>Российской Федерации)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ПОСТАНОВЛЕНИЕ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"__" ________ 20__ года                                            N ______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О проведении досрочного голосования на выбора</w:t>
      </w:r>
      <w:r>
        <w:t>х</w:t>
      </w:r>
    </w:p>
    <w:p w:rsidR="00000000" w:rsidRDefault="003B2010">
      <w:pPr>
        <w:pStyle w:val="HTML"/>
      </w:pPr>
      <w:r>
        <w:t>депутатов Государственной Думы Федерального Собрания</w:t>
      </w:r>
    </w:p>
    <w:p w:rsidR="00000000" w:rsidRDefault="003B2010">
      <w:pPr>
        <w:pStyle w:val="HTML"/>
      </w:pPr>
      <w:r>
        <w:t>Российской Федерации шестого созыва на избирательных</w:t>
      </w:r>
    </w:p>
    <w:p w:rsidR="00000000" w:rsidRDefault="003B2010">
      <w:pPr>
        <w:pStyle w:val="HTML"/>
      </w:pPr>
      <w:r>
        <w:t>участках, образованных на судах, которые в день</w:t>
      </w:r>
    </w:p>
    <w:p w:rsidR="00000000" w:rsidRDefault="003B2010">
      <w:pPr>
        <w:pStyle w:val="HTML"/>
      </w:pPr>
      <w:r>
        <w:t>голосования будут находиться в плавании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В  соответствии  со статьей 26 Федерального закона "О выбор</w:t>
      </w:r>
      <w:r>
        <w:t>ах депутатов</w:t>
      </w:r>
    </w:p>
    <w:p w:rsidR="00000000" w:rsidRDefault="003B2010">
      <w:pPr>
        <w:pStyle w:val="HTML"/>
      </w:pPr>
      <w:r>
        <w:t>Государственной    Думы   Федерального   Собрания   Российской   Федерации"</w:t>
      </w:r>
    </w:p>
    <w:p w:rsidR="00000000" w:rsidRDefault="003B2010">
      <w:pPr>
        <w:pStyle w:val="HTML"/>
      </w:pPr>
      <w:r>
        <w:t>избирательная комиссия ______________________________________ постановляет:</w:t>
      </w:r>
    </w:p>
    <w:p w:rsidR="00000000" w:rsidRDefault="003B2010">
      <w:pPr>
        <w:pStyle w:val="HTML"/>
      </w:pPr>
      <w:r>
        <w:t>(наименование избирательной комиссии</w:t>
      </w:r>
    </w:p>
    <w:p w:rsidR="00000000" w:rsidRDefault="003B2010">
      <w:pPr>
        <w:pStyle w:val="HTML"/>
      </w:pPr>
      <w:r>
        <w:t>субъекта Российской Федерации)</w:t>
      </w:r>
    </w:p>
    <w:p w:rsidR="00000000" w:rsidRDefault="003B2010">
      <w:pPr>
        <w:pStyle w:val="HTML"/>
      </w:pPr>
      <w:r>
        <w:t>1.  Разрешить  провести</w:t>
      </w:r>
      <w:r>
        <w:t xml:space="preserve">  досрочное  голосование  в период с ________ по</w:t>
      </w:r>
    </w:p>
    <w:p w:rsidR="00000000" w:rsidRDefault="003B2010">
      <w:pPr>
        <w:pStyle w:val="HTML"/>
      </w:pPr>
      <w:r>
        <w:t>_______ 20__ года на следующих избирательных участках, образуемых на судах,</w:t>
      </w:r>
    </w:p>
    <w:p w:rsidR="00000000" w:rsidRDefault="003B2010">
      <w:pPr>
        <w:pStyle w:val="HTML"/>
      </w:pPr>
      <w:r>
        <w:t>находящихся в плавании:</w:t>
      </w:r>
    </w:p>
    <w:p w:rsidR="00000000" w:rsidRDefault="003B2010">
      <w:pPr>
        <w:pStyle w:val="HTML"/>
      </w:pPr>
      <w:r>
        <w:t>(указать конкретно номера избирательных участков и название</w:t>
      </w:r>
    </w:p>
    <w:p w:rsidR="00000000" w:rsidRDefault="003B2010">
      <w:pPr>
        <w:pStyle w:val="HTML"/>
      </w:pPr>
      <w:r>
        <w:t>организации-судовладельца)</w:t>
      </w:r>
    </w:p>
    <w:p w:rsidR="00000000" w:rsidRDefault="003B2010">
      <w:pPr>
        <w:pStyle w:val="HTML"/>
      </w:pPr>
      <w:r>
        <w:t>2. Председателю _____________________________________________ совместно</w:t>
      </w:r>
    </w:p>
    <w:p w:rsidR="00000000" w:rsidRDefault="003B2010">
      <w:pPr>
        <w:pStyle w:val="HTML"/>
      </w:pPr>
      <w:r>
        <w:t>(наименование территориальной избирательной</w:t>
      </w:r>
    </w:p>
    <w:p w:rsidR="00000000" w:rsidRDefault="003B2010">
      <w:pPr>
        <w:pStyle w:val="HTML"/>
      </w:pPr>
      <w:r>
        <w:t>комиссии)</w:t>
      </w:r>
    </w:p>
    <w:p w:rsidR="00000000" w:rsidRDefault="003B2010">
      <w:pPr>
        <w:pStyle w:val="HTML"/>
      </w:pPr>
      <w:r>
        <w:t>с ОАО "________" обеспечить контроль за организацией досрочного голосования</w:t>
      </w:r>
    </w:p>
    <w:p w:rsidR="00000000" w:rsidRDefault="003B2010">
      <w:pPr>
        <w:pStyle w:val="HTML"/>
      </w:pPr>
      <w:r>
        <w:t>на судах, находящихся в пла</w:t>
      </w:r>
      <w:r>
        <w:t>вании.</w:t>
      </w:r>
    </w:p>
    <w:p w:rsidR="00000000" w:rsidRDefault="003B2010">
      <w:pPr>
        <w:pStyle w:val="HTML"/>
      </w:pPr>
      <w:r>
        <w:t>3. Опубликовать настоящее Постановление в газете "___________________".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Председатель комиссии                                 _________________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Секретарь комиссии                                    _________________</w:t>
      </w:r>
    </w:p>
    <w:p w:rsidR="00000000" w:rsidRDefault="003B2010">
      <w:pPr>
        <w:pStyle w:val="HTML"/>
      </w:pPr>
    </w:p>
    <w:p w:rsidR="00000000" w:rsidRDefault="003B2010">
      <w:pPr>
        <w:pStyle w:val="HTML"/>
      </w:pPr>
      <w:r>
        <w:t>М.П.</w:t>
      </w:r>
    </w:p>
    <w:p w:rsidR="00000000" w:rsidRDefault="003B2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010">
      <w:pPr>
        <w:pStyle w:val="right"/>
      </w:pPr>
      <w:r>
        <w:t>Источник - Выписка из пр</w:t>
      </w:r>
      <w:r>
        <w:t>отокола заседания ЦИК России от 05.05.2011 № 9-2-6</w:t>
      </w:r>
    </w:p>
    <w:p w:rsidR="00000000" w:rsidRDefault="003B2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https://порядокправа.рф/obrazecy/postanovlenie_o_provedenii_dosrochnogo_golosovaniya_na_vyborax_deputatov_gosudarstvennoj_dumy_federal.htm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010"/>
    <w:rsid w:val="003B2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5F2A3A-42A6-447A-B389-A81EB3789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vedenii_dosrochnogo_golosovaniya_na_vyborax_deputatov_gosudarstvennoj_dumy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проведении досрочного голосования на выборах депутатов Государственной Думы Федерального Собрания Российской Федерации шестого созыва на избирательных участках, образованных на судах, которые в день голосования будут находиться в плавании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