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5DD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принятии уголовного дела к производству руководителем группы следователей (образец заполнения)</w:t>
      </w:r>
    </w:p>
    <w:p w:rsidR="00000000" w:rsidRDefault="00C55DDA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принятии уголовного дела к производству</w:t>
      </w:r>
    </w:p>
    <w:p w:rsidR="00000000" w:rsidRDefault="00C55DDA">
      <w:pPr>
        <w:pStyle w:val="left"/>
      </w:pPr>
      <w:r>
        <w:t>г. Энск</w:t>
      </w:r>
    </w:p>
    <w:p w:rsidR="00000000" w:rsidRDefault="00C55DDA">
      <w:pPr>
        <w:pStyle w:val="right"/>
      </w:pPr>
      <w:r>
        <w:t>16 сентября 201* г.</w:t>
      </w:r>
    </w:p>
    <w:p w:rsidR="00000000" w:rsidRDefault="00C55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DDA">
      <w:pPr>
        <w:pStyle w:val="just"/>
      </w:pPr>
      <w:r>
        <w:t>Следователь следственного отделения Центрального РОВД г. Энска майор юстиции Костомаров Н.Н., рассмотрев материалы уголовного дела N 12345,</w:t>
      </w:r>
    </w:p>
    <w:p w:rsidR="00000000" w:rsidRDefault="00C55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DDA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C55DDA">
      <w:pPr>
        <w:pStyle w:val="just"/>
      </w:pPr>
      <w:r>
        <w:t>06 февраля 201* года во время совершения квартирной кражи задержаны Омутов А.А., Горешнев А.А. и Василье</w:t>
      </w:r>
      <w:r>
        <w:t>в А.П. В квартире, где постоянно проживал последний, обнаружены находящиеся в розыске по более чем 20 уголовным делам предметы преступных посягательств. Уголовные дела по всем преступлениям соединены в одно производство. Соединенному головному делу присвое</w:t>
      </w:r>
      <w:r>
        <w:t>н N 12345.</w:t>
      </w:r>
    </w:p>
    <w:p w:rsidR="00000000" w:rsidRDefault="00C55DDA">
      <w:pPr>
        <w:pStyle w:val="just"/>
      </w:pPr>
      <w:r>
        <w:t>Учитывая изложенное и принимая во внимание, что постановлением начальника следственного отделения Центрального РОВД г. Энска производство предварительного следствия по этому уголовному делу предписано группе следователей, возглавить которую пору</w:t>
      </w:r>
      <w:r>
        <w:t>чено мне, руководствуясь ч. 2 ст. 156 и ч. 3 ст. 163 УПК РФ,</w:t>
      </w:r>
    </w:p>
    <w:p w:rsidR="00000000" w:rsidRDefault="00C55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DDA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C55DDA">
      <w:pPr>
        <w:pStyle w:val="just"/>
      </w:pPr>
      <w:r>
        <w:t xml:space="preserve">1. Настоящее уголовное дело принять к своему производству и приступить к производству предварительного следствия совместно со следователями следственного отделения Центрального РОВД </w:t>
      </w:r>
      <w:r>
        <w:t>г. Энска капитаном юстиции Поликарповым А.П. и старшим лейтенантом юстиции Кориным О.Ф.</w:t>
      </w:r>
    </w:p>
    <w:p w:rsidR="00000000" w:rsidRDefault="00C55DDA">
      <w:pPr>
        <w:pStyle w:val="just"/>
      </w:pPr>
      <w:r>
        <w:t>2. Копию постановления направить прокурору Центрального района г. Энска.</w:t>
      </w:r>
    </w:p>
    <w:p w:rsidR="00000000" w:rsidRDefault="00C55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DDA">
      <w:pPr>
        <w:pStyle w:val="HTML"/>
      </w:pPr>
      <w:r>
        <w:t xml:space="preserve">    Следователь следственного отделения</w:t>
      </w:r>
    </w:p>
    <w:p w:rsidR="00000000" w:rsidRDefault="00C55DDA">
      <w:pPr>
        <w:pStyle w:val="HTML"/>
      </w:pPr>
      <w:r>
        <w:t>Центрального РОВД г. Энска</w:t>
      </w:r>
    </w:p>
    <w:p w:rsidR="00000000" w:rsidRDefault="00C55DDA">
      <w:pPr>
        <w:pStyle w:val="HTML"/>
      </w:pPr>
      <w:r>
        <w:t xml:space="preserve">майор юстиции              </w:t>
      </w:r>
      <w:r>
        <w:t xml:space="preserve">                             Н.Н. Костомаров</w:t>
      </w:r>
    </w:p>
    <w:p w:rsidR="00000000" w:rsidRDefault="00C55D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https://порядокправа.рф/obrazecy/postanovlenie_o_prinyatii_ugolovnogo_dela_k_proizvodstvu_rukovoditelem_gruppy_sledovatelej_obrazec_z.htm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DDA"/>
    <w:rsid w:val="00C5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F9BFD2-C078-4022-9D17-F5AB4A581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nyatii_ugolovnogo_dela_k_proizvodstvu_rukovoditelem_gruppy_sledovatelej_obrazec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принятии уголовного дела к производству руководителем группы следователей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2022-08-15T05:28:00Z</dcterms:created>
  <dcterms:modified xsi:type="dcterms:W3CDTF">2022-08-15T05:28:00Z</dcterms:modified>
</cp:coreProperties>
</file>