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B5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сообщения по подследственности (образец заполнения)</w:t>
      </w:r>
    </w:p>
    <w:p w:rsidR="00000000" w:rsidRDefault="00F04B5D">
      <w:pPr>
        <w:pStyle w:val="HTML"/>
      </w:pPr>
      <w:r>
        <w:t xml:space="preserve">           "УТВЕРЖДАЮ"</w:t>
      </w:r>
    </w:p>
    <w:p w:rsidR="00000000" w:rsidRDefault="00F04B5D">
      <w:pPr>
        <w:pStyle w:val="HTML"/>
      </w:pPr>
      <w:r>
        <w:t>Начальник</w:t>
      </w:r>
    </w:p>
    <w:p w:rsidR="00000000" w:rsidRDefault="00F04B5D">
      <w:pPr>
        <w:pStyle w:val="HTML"/>
      </w:pPr>
      <w:r>
        <w:t>Советского РОВД г. Энска</w:t>
      </w:r>
    </w:p>
    <w:p w:rsidR="00000000" w:rsidRDefault="00F04B5D">
      <w:pPr>
        <w:pStyle w:val="HTML"/>
      </w:pPr>
      <w:r>
        <w:t>подполковник полиции</w:t>
      </w:r>
    </w:p>
    <w:p w:rsidR="00000000" w:rsidRDefault="00F04B5D">
      <w:pPr>
        <w:pStyle w:val="HTML"/>
      </w:pPr>
      <w:r>
        <w:t>А.М. Бутаков</w:t>
      </w:r>
    </w:p>
    <w:p w:rsidR="00000000" w:rsidRDefault="00F04B5D">
      <w:pPr>
        <w:pStyle w:val="HTML"/>
      </w:pPr>
      <w:r>
        <w:t>"22" мая 201* г.</w:t>
      </w:r>
    </w:p>
    <w:p w:rsidR="00000000" w:rsidRDefault="00F04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5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передаче </w:t>
      </w:r>
      <w:r>
        <w:rPr>
          <w:rFonts w:eastAsia="Times New Roman"/>
        </w:rPr>
        <w:t>сообщения по подследственности</w:t>
      </w:r>
    </w:p>
    <w:p w:rsidR="00000000" w:rsidRDefault="00F04B5D">
      <w:pPr>
        <w:pStyle w:val="left"/>
      </w:pPr>
      <w:r>
        <w:t>г. Энск</w:t>
      </w:r>
    </w:p>
    <w:p w:rsidR="00000000" w:rsidRDefault="00F04B5D">
      <w:pPr>
        <w:pStyle w:val="right"/>
      </w:pPr>
      <w:r>
        <w:t>22 мая 201* г.</w:t>
      </w:r>
    </w:p>
    <w:p w:rsidR="00000000" w:rsidRDefault="00F04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5D">
      <w:pPr>
        <w:pStyle w:val="just"/>
      </w:pPr>
      <w:r>
        <w:t>Старший дознаватель Советского РОВД г. Энска старший лейтенант полиции Максимов В.М., рассмотрев заявление Иванова А.П. от 21 мая 201* г. о совершении адвокатом Свояновой М.А. преступления,</w:t>
      </w:r>
    </w:p>
    <w:p w:rsidR="00000000" w:rsidRDefault="00F04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5D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F04B5D">
      <w:pPr>
        <w:pStyle w:val="just"/>
      </w:pPr>
      <w:r>
        <w:t xml:space="preserve">в Советский РОВД г. Энска поступило заявление, согласно которому 20 мая 201* года вечером Своянова М.А. беспричинно из хулиганских побуждений разбила витринные стекла принадлежащих Иванову А.П. Выставочного зала и косметического салона "Оскар" в г. Энске </w:t>
      </w:r>
      <w:r>
        <w:t>(пр. Красноармейский, дома 16 и 14), чем причинила пострадавшему значительный материальный ущерб.</w:t>
      </w:r>
    </w:p>
    <w:p w:rsidR="00000000" w:rsidRDefault="00F04B5D">
      <w:pPr>
        <w:pStyle w:val="just"/>
      </w:pPr>
      <w:r>
        <w:t>В действиях Свояновой М.А. усматриваются признаки объективной стороны хулиганства, т.е. преступления, предусмотренного ч. 2 ст. 167 УК РФ. Своянова М.А. являе</w:t>
      </w:r>
      <w:r>
        <w:t xml:space="preserve">тся адвокатом адвокатской палаты Энской области, а в соответствии с п. 10 ч. 1 ст. 448 </w:t>
      </w:r>
      <w:r>
        <w:rPr>
          <w:vertAlign w:val="superscript"/>
        </w:rPr>
        <w:t>12</w:t>
      </w:r>
      <w:r>
        <w:t xml:space="preserve"> УПК РФ уголовные дела в отношении адвокатов возбуждаются руководителем следственного органа Следственного комитета при прокуратуре РФ по субъекту Российской Федерации</w:t>
      </w:r>
      <w:r>
        <w:t>.</w:t>
      </w:r>
    </w:p>
    <w:p w:rsidR="00000000" w:rsidRDefault="00F04B5D">
      <w:pPr>
        <w:pStyle w:val="just"/>
      </w:pPr>
      <w:r>
        <w:t xml:space="preserve">Учитывая изложенное и руководствуясь п. 3 ч. 1 и ч. 2 ст. 145, подп. "б" п. 1 ч. 2 ст. 151 </w:t>
      </w:r>
      <w:r>
        <w:rPr>
          <w:vertAlign w:val="superscript"/>
        </w:rPr>
        <w:t>13</w:t>
      </w:r>
      <w:r>
        <w:t xml:space="preserve"> и п. 10 ч. 1 ст. 448 УПК РФ,</w:t>
      </w:r>
    </w:p>
    <w:p w:rsidR="00000000" w:rsidRDefault="00F04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5D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F04B5D">
      <w:pPr>
        <w:pStyle w:val="just"/>
      </w:pPr>
      <w:r>
        <w:t>1. Заявление о совершении адвокатом Свояновой М.А. преступления передать начальнику следственного управления Следствен</w:t>
      </w:r>
      <w:r>
        <w:t>ного комитета при прокуратуре РФ по Энской области для его рассмотрения и разрешения.</w:t>
      </w:r>
    </w:p>
    <w:p w:rsidR="00000000" w:rsidRDefault="00F04B5D">
      <w:pPr>
        <w:pStyle w:val="just"/>
      </w:pPr>
      <w:r>
        <w:t>2. О принятом решении уведомить заявителя Иванова А.П.</w:t>
      </w:r>
    </w:p>
    <w:p w:rsidR="00000000" w:rsidRDefault="00F04B5D">
      <w:pPr>
        <w:pStyle w:val="just"/>
      </w:pPr>
      <w:r>
        <w:lastRenderedPageBreak/>
        <w:t>3. Разъяснить Иванову А.П. его право обжаловать данное постановление, а также порядок такого обжалования.</w:t>
      </w:r>
    </w:p>
    <w:p w:rsidR="00000000" w:rsidRDefault="00F04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5D">
      <w:pPr>
        <w:pStyle w:val="HTML"/>
      </w:pPr>
      <w:r>
        <w:t xml:space="preserve">    Стар</w:t>
      </w:r>
      <w:r>
        <w:t>ший дознаватель</w:t>
      </w:r>
    </w:p>
    <w:p w:rsidR="00000000" w:rsidRDefault="00F04B5D">
      <w:pPr>
        <w:pStyle w:val="HTML"/>
      </w:pPr>
      <w:r>
        <w:t>Советского РОВД г. Энска</w:t>
      </w:r>
    </w:p>
    <w:p w:rsidR="00000000" w:rsidRDefault="00F04B5D">
      <w:pPr>
        <w:pStyle w:val="HTML"/>
      </w:pPr>
      <w:r>
        <w:t>старший лейтенант полиции                                 В.М. Максимов</w:t>
      </w:r>
    </w:p>
    <w:p w:rsidR="00000000" w:rsidRDefault="00F04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5D">
      <w:pPr>
        <w:pStyle w:val="sel"/>
        <w:divId w:val="1560096956"/>
      </w:pPr>
      <w:r>
        <w:t>13 См. подробнее там же. - С. 401 - 404.</w:t>
      </w:r>
    </w:p>
    <w:p w:rsidR="00000000" w:rsidRDefault="00F04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_peredache_soobshheniya_po_podsledstvennosti_obrazec_zapolneniya.htm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5D"/>
    <w:rsid w:val="00F0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2EE16-D882-46C6-B14D-F00B4DB3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09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soobshheniya_po_podsled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сообщения по подследственности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2022-08-15T05:18:00Z</dcterms:created>
  <dcterms:modified xsi:type="dcterms:W3CDTF">2022-08-15T05:18:00Z</dcterms:modified>
</cp:coreProperties>
</file>