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8FF">
      <w:pPr>
        <w:pStyle w:val="1"/>
        <w:rPr>
          <w:rFonts w:eastAsia="Times New Roman"/>
        </w:rPr>
      </w:pPr>
      <w:r>
        <w:rPr>
          <w:rFonts w:eastAsia="Times New Roman"/>
        </w:rPr>
        <w:t>Поручение о представлении отчетной информации о деятельности Управления Рособрнадзора</w:t>
      </w:r>
    </w:p>
    <w:p w:rsidR="00000000" w:rsidRDefault="005F18FF">
      <w:pPr>
        <w:pStyle w:val="right"/>
      </w:pPr>
      <w:r>
        <w:t>Приложение N 17 к п. 3.12 Инструкции по делопроизводству в Федеральной службе по надзору в сфере образования и науки</w:t>
      </w:r>
    </w:p>
    <w:p w:rsidR="00000000" w:rsidRDefault="005F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FF">
      <w:pPr>
        <w:pStyle w:val="HTML"/>
      </w:pPr>
      <w:r>
        <w:t xml:space="preserve">                         </w:t>
      </w:r>
      <w:r>
        <w:t>ЗАМЕСТИТЕЛЬ РУКОВОДИТЕЛЯ</w:t>
      </w:r>
    </w:p>
    <w:p w:rsidR="00000000" w:rsidRDefault="005F18FF">
      <w:pPr>
        <w:pStyle w:val="HTML"/>
      </w:pPr>
      <w:r>
        <w:t>ФЕДЕРАЛЬНОЙ СЛУЖБЫ ПО НАДЗОРУ</w:t>
      </w:r>
    </w:p>
    <w:p w:rsidR="00000000" w:rsidRDefault="005F18FF">
      <w:pPr>
        <w:pStyle w:val="HTML"/>
      </w:pPr>
      <w:r>
        <w:t>В СФЕРЕ ОБРАЗОВАНИЯ И НАУКИ</w:t>
      </w:r>
    </w:p>
    <w:p w:rsidR="00000000" w:rsidRDefault="005F18FF">
      <w:pPr>
        <w:pStyle w:val="HTML"/>
      </w:pPr>
    </w:p>
    <w:p w:rsidR="00000000" w:rsidRDefault="005F18FF">
      <w:pPr>
        <w:pStyle w:val="HTML"/>
      </w:pPr>
      <w:r>
        <w:t>ПОРУЧЕНИЕ</w:t>
      </w:r>
    </w:p>
    <w:p w:rsidR="00000000" w:rsidRDefault="005F18FF">
      <w:pPr>
        <w:pStyle w:val="HTML"/>
      </w:pPr>
    </w:p>
    <w:p w:rsidR="00000000" w:rsidRDefault="005F18FF">
      <w:pPr>
        <w:pStyle w:val="HTML"/>
      </w:pPr>
      <w:r>
        <w:t>7 апреля 2011 г.                                                  N 03-п-12</w:t>
      </w:r>
    </w:p>
    <w:p w:rsidR="00000000" w:rsidRDefault="005F18FF">
      <w:pPr>
        <w:pStyle w:val="HTML"/>
      </w:pPr>
    </w:p>
    <w:p w:rsidR="00000000" w:rsidRDefault="005F18FF">
      <w:pPr>
        <w:pStyle w:val="HTML"/>
      </w:pPr>
      <w:r>
        <w:t>ПОРУЧАЮ:</w:t>
      </w:r>
    </w:p>
    <w:p w:rsidR="00000000" w:rsidRDefault="005F18FF">
      <w:pPr>
        <w:pStyle w:val="HTML"/>
      </w:pPr>
    </w:p>
    <w:p w:rsidR="00000000" w:rsidRDefault="005F18FF">
      <w:pPr>
        <w:pStyle w:val="HTML"/>
      </w:pPr>
      <w:r>
        <w:t>1.  Структурным  подразделениям  Рособрнадзора представить в Управление</w:t>
      </w:r>
    </w:p>
    <w:p w:rsidR="00000000" w:rsidRDefault="005F18FF">
      <w:pPr>
        <w:pStyle w:val="HTML"/>
      </w:pPr>
      <w:r>
        <w:t>(н</w:t>
      </w:r>
      <w:r>
        <w:t>азвание)  (И.О. Фамилия) отчетную информацию о деятельности Управления за</w:t>
      </w:r>
    </w:p>
    <w:p w:rsidR="00000000" w:rsidRDefault="005F18FF">
      <w:pPr>
        <w:pStyle w:val="HTML"/>
      </w:pPr>
      <w:r>
        <w:t>2010 год, включающую:</w:t>
      </w:r>
    </w:p>
    <w:p w:rsidR="00000000" w:rsidRDefault="005F18FF">
      <w:pPr>
        <w:pStyle w:val="HTML"/>
      </w:pPr>
      <w:r>
        <w:t>описание  итогов деятельности Управления;</w:t>
      </w:r>
    </w:p>
    <w:p w:rsidR="00000000" w:rsidRDefault="005F18FF">
      <w:pPr>
        <w:pStyle w:val="HTML"/>
      </w:pPr>
      <w:r>
        <w:t>анализ и оценку эффективности результатов  Управления.</w:t>
      </w:r>
    </w:p>
    <w:p w:rsidR="00000000" w:rsidRDefault="005F18FF">
      <w:pPr>
        <w:pStyle w:val="HTML"/>
      </w:pPr>
      <w:r>
        <w:t>Информацию  представить  на  бумажном  носителе и в электронном</w:t>
      </w:r>
      <w:r>
        <w:t xml:space="preserve"> виде по</w:t>
      </w:r>
    </w:p>
    <w:p w:rsidR="00000000" w:rsidRDefault="005F18FF">
      <w:pPr>
        <w:pStyle w:val="HTML"/>
      </w:pPr>
      <w:r>
        <w:t>адресу: ivanov@obrnadzor.gov.ru.</w:t>
      </w:r>
    </w:p>
    <w:p w:rsidR="00000000" w:rsidRDefault="005F18FF">
      <w:pPr>
        <w:pStyle w:val="HTML"/>
      </w:pPr>
      <w:r>
        <w:t>Срок - до 11 апреля 2011 года</w:t>
      </w:r>
    </w:p>
    <w:p w:rsidR="00000000" w:rsidRDefault="005F18FF">
      <w:pPr>
        <w:pStyle w:val="HTML"/>
      </w:pPr>
      <w:r>
        <w:t>2.  Управлению (название) (И.О. Фамилия) осуществить анализ предложений</w:t>
      </w:r>
    </w:p>
    <w:p w:rsidR="00000000" w:rsidRDefault="005F18FF">
      <w:pPr>
        <w:pStyle w:val="HTML"/>
      </w:pPr>
      <w:r>
        <w:t>структурных   подразделений   Рособрнадзора,  обеспечить  свод  информации,</w:t>
      </w:r>
    </w:p>
    <w:p w:rsidR="00000000" w:rsidRDefault="005F18FF">
      <w:pPr>
        <w:pStyle w:val="HTML"/>
      </w:pPr>
      <w:r>
        <w:t>полученной  в  соответствии с пункто</w:t>
      </w:r>
      <w:r>
        <w:t>м 1 настоящего поручения, и представить</w:t>
      </w:r>
    </w:p>
    <w:p w:rsidR="00000000" w:rsidRDefault="005F18FF">
      <w:pPr>
        <w:pStyle w:val="HTML"/>
      </w:pPr>
      <w:r>
        <w:t>обобщенную информацию руководству Рособрнадзора.</w:t>
      </w:r>
    </w:p>
    <w:p w:rsidR="00000000" w:rsidRDefault="005F18FF">
      <w:pPr>
        <w:pStyle w:val="HTML"/>
      </w:pPr>
      <w:r>
        <w:t>Срок - до 13 апреля 2011 года</w:t>
      </w:r>
    </w:p>
    <w:p w:rsidR="00000000" w:rsidRDefault="005F18FF">
      <w:pPr>
        <w:pStyle w:val="HTML"/>
      </w:pPr>
    </w:p>
    <w:p w:rsidR="00000000" w:rsidRDefault="005F18FF">
      <w:pPr>
        <w:pStyle w:val="HTML"/>
      </w:pPr>
      <w:r>
        <w:t>Подпись                 И.О. Фамилия</w:t>
      </w:r>
    </w:p>
    <w:p w:rsidR="00000000" w:rsidRDefault="005F18FF">
      <w:pPr>
        <w:pStyle w:val="HTML"/>
      </w:pPr>
    </w:p>
    <w:p w:rsidR="00000000" w:rsidRDefault="005F18FF">
      <w:pPr>
        <w:pStyle w:val="HTML"/>
      </w:pPr>
      <w:r>
        <w:t>Иван Иванович Иванов</w:t>
      </w:r>
    </w:p>
    <w:p w:rsidR="00000000" w:rsidRDefault="005F18FF">
      <w:pPr>
        <w:pStyle w:val="HTML"/>
      </w:pPr>
      <w:r>
        <w:t>(495) 608-00-01</w:t>
      </w:r>
    </w:p>
    <w:p w:rsidR="00000000" w:rsidRDefault="005F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8FF">
      <w:pPr>
        <w:pStyle w:val="right"/>
      </w:pPr>
      <w:r>
        <w:t>Источник - Приказ Рособрнадзора от 01.11.2012 № 1360</w:t>
      </w:r>
    </w:p>
    <w:p w:rsidR="00000000" w:rsidRDefault="005F1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https://порядокправа.рф/obrazecy/poruchenie_o_predstavlenii_otchetnoj_informacii_o_deyatelnosti_upravleniya_rosobrnadzora.htm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FF"/>
    <w:rsid w:val="005F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CB7A40-E7D1-4E60-861F-963120D2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predstavlenii_otchetnoj_informacii_o_deyatelnosti_upravleniya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представлении отчетной информации о деятельности Управления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