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17F">
      <w:pPr>
        <w:pStyle w:val="1"/>
        <w:rPr>
          <w:rFonts w:eastAsia="Times New Roman"/>
        </w:rPr>
      </w:pPr>
      <w:r>
        <w:rPr>
          <w:rFonts w:eastAsia="Times New Roman"/>
        </w:rPr>
        <w:t>Положение общества с ограниченной ответственностью о сделках с заинтересованностью и крупных сделках</w:t>
      </w:r>
    </w:p>
    <w:p w:rsidR="00000000" w:rsidRDefault="0012517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адрес, ИНН ООО)</w:t>
      </w:r>
    </w:p>
    <w:p w:rsidR="00000000" w:rsidRDefault="0012517F">
      <w:pPr>
        <w:pStyle w:val="right"/>
      </w:pPr>
      <w:r>
        <w:t xml:space="preserve">УТВЕРЖДЕНО </w:t>
      </w:r>
      <w:r>
        <w:br/>
      </w:r>
      <w:r>
        <w:t xml:space="preserve">Решением Общего собрания участников </w:t>
      </w:r>
      <w:r>
        <w:br/>
        <w:t xml:space="preserve">Протокол N _____ </w:t>
      </w:r>
      <w:r>
        <w:br/>
        <w:t>от "___"__________ ____ г.</w:t>
      </w:r>
    </w:p>
    <w:p w:rsidR="00000000" w:rsidRDefault="0012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7F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сделках с заинтересованностью и крупных сделках общества с ограниченной ответственностью "______________________________________"</w:t>
      </w:r>
    </w:p>
    <w:p w:rsidR="00000000" w:rsidRDefault="001251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2517F">
      <w:pPr>
        <w:pStyle w:val="HTML"/>
      </w:pPr>
      <w:r>
        <w:t xml:space="preserve">    1.1.  По</w:t>
      </w:r>
      <w:r>
        <w:t>ложение  о  крупных  сделках  и  сделках  с заинтересованностью</w:t>
      </w:r>
    </w:p>
    <w:p w:rsidR="00000000" w:rsidRDefault="0012517F">
      <w:pPr>
        <w:pStyle w:val="HTML"/>
      </w:pPr>
      <w:r>
        <w:t>общества с ограниченной ответственностью "________________________________"</w:t>
      </w:r>
    </w:p>
    <w:p w:rsidR="00000000" w:rsidRDefault="0012517F">
      <w:pPr>
        <w:pStyle w:val="HTML"/>
      </w:pPr>
      <w:r>
        <w:t>(наименование Общества)</w:t>
      </w:r>
    </w:p>
    <w:p w:rsidR="00000000" w:rsidRDefault="0012517F">
      <w:pPr>
        <w:pStyle w:val="HTML"/>
      </w:pPr>
      <w:r>
        <w:t>(далее - "Положение", "сделки" и "Общество") разработано в соответствии  со</w:t>
      </w:r>
    </w:p>
    <w:p w:rsidR="00000000" w:rsidRDefault="0012517F">
      <w:pPr>
        <w:pStyle w:val="HTML"/>
      </w:pPr>
      <w:r>
        <w:t>ст. ст. 45, 46 Ф</w:t>
      </w:r>
      <w:r>
        <w:t>едерального  закона  от  08.02.1998  N 14-ФЗ "Об  обществах</w:t>
      </w:r>
    </w:p>
    <w:p w:rsidR="00000000" w:rsidRDefault="0012517F">
      <w:pPr>
        <w:pStyle w:val="HTML"/>
      </w:pPr>
      <w:r>
        <w:t>с ограниченной ответственностью",  утверждено  в  порядке пп. 8 п. 2 ст. 33</w:t>
      </w:r>
    </w:p>
    <w:p w:rsidR="00000000" w:rsidRDefault="0012517F">
      <w:pPr>
        <w:pStyle w:val="HTML"/>
      </w:pPr>
      <w:r>
        <w:t>Федерального  закона  от 08.02.1998 N 14-ФЗ "Об  обществах  с  ограниченной</w:t>
      </w:r>
    </w:p>
    <w:p w:rsidR="00000000" w:rsidRDefault="0012517F">
      <w:pPr>
        <w:pStyle w:val="HTML"/>
      </w:pPr>
      <w:r>
        <w:t>ответственностью" и п. _____ Устава Общества</w:t>
      </w:r>
      <w:r>
        <w:t>.</w:t>
      </w:r>
    </w:p>
    <w:p w:rsidR="00000000" w:rsidRDefault="0012517F">
      <w:pPr>
        <w:pStyle w:val="just"/>
      </w:pPr>
      <w:r>
        <w:t>1.2. Настоящее Положение определяет порядок рассмотрения, совершения, одобрения или неодобрения сделок с заинтересованностью и крупных сделок участниками и самим Обществом.</w:t>
      </w:r>
    </w:p>
    <w:p w:rsidR="00000000" w:rsidRDefault="0012517F">
      <w:pPr>
        <w:pStyle w:val="just"/>
      </w:pPr>
      <w:r>
        <w:t>1.3. Для целей настоящего Положения используются следующие термины и определения.</w:t>
      </w:r>
    </w:p>
    <w:p w:rsidR="00000000" w:rsidRDefault="0012517F">
      <w:pPr>
        <w:pStyle w:val="just"/>
      </w:pPr>
      <w:r>
        <w:t>1.3.1. Сделки с заинтересованностью - сделки (в том числе заем, кредит, залог, поручительство), в совершении которых имеется заинтересованность члена совета директоров (наблюдательного совета) Общества, лица, осуществляющего функции единоличного исполните</w:t>
      </w:r>
      <w:r>
        <w:t>льного органа Общества, члена коллегиального исполнительного органа Общества или заинтересованность участника Общества, имеющего совместно с его аффилированными лицами 20 (двадцать) и более процентов голосов от общего числа голосов участников Общества, а т</w:t>
      </w:r>
      <w:r>
        <w:t>акже лица, имеющего право давать Обществу обязательные для него указания, совершаются Обществом в соответствии с положениями настоящей статьи.</w:t>
      </w:r>
    </w:p>
    <w:p w:rsidR="00000000" w:rsidRDefault="0012517F">
      <w:pPr>
        <w:pStyle w:val="just"/>
      </w:pPr>
      <w:r>
        <w:t>Указанные лица признаются заинтересованными в совершении Обществом сделки в случаях, если они, их супруги, родите</w:t>
      </w:r>
      <w:r>
        <w:t>ли, дети, полнородные и неполнородные братья и сестры, усыновители и усыновленные и (или) их аффилированные лица:</w:t>
      </w:r>
    </w:p>
    <w:p w:rsidR="00000000" w:rsidRDefault="0012517F">
      <w:pPr>
        <w:pStyle w:val="just"/>
      </w:pPr>
      <w:r>
        <w:lastRenderedPageBreak/>
        <w:t>являются стороной сделки или выступают в интересах третьих лиц в их отношениях с Обществом;</w:t>
      </w:r>
    </w:p>
    <w:p w:rsidR="00000000" w:rsidRDefault="0012517F">
      <w:pPr>
        <w:pStyle w:val="just"/>
      </w:pPr>
      <w:r>
        <w:t xml:space="preserve">владеют (каждый в отдельности или в совокупности) </w:t>
      </w:r>
      <w:r>
        <w:t>20 (двадцатью) и более процентами акций (долей, паев) юридического лица, являющегося стороной сделки или выступающего в интересах третьих лиц в их отношениях с Обществом;</w:t>
      </w:r>
    </w:p>
    <w:p w:rsidR="00000000" w:rsidRDefault="0012517F">
      <w:pPr>
        <w:pStyle w:val="just"/>
      </w:pPr>
      <w:r>
        <w:t>занимают должности в органах управления юридического лица, являющегося стороной сделк</w:t>
      </w:r>
      <w:r>
        <w:t>и или выступающего в интересах третьих лиц в их отношениях с Обществом, а также должности в органах управления управляющей организации такого юридического лица;</w:t>
      </w:r>
    </w:p>
    <w:p w:rsidR="00000000" w:rsidRDefault="0012517F">
      <w:pPr>
        <w:pStyle w:val="just"/>
      </w:pPr>
      <w:r>
        <w:t>в иных случаях, определенных п. _____ и п. _____ Устава Общества.</w:t>
      </w:r>
    </w:p>
    <w:p w:rsidR="00000000" w:rsidRDefault="0012517F">
      <w:pPr>
        <w:pStyle w:val="just"/>
      </w:pPr>
      <w:r>
        <w:t>1.3.2. Особые случаи сделок с</w:t>
      </w:r>
      <w:r>
        <w:t xml:space="preserve"> заинтересованностью.</w:t>
      </w:r>
    </w:p>
    <w:p w:rsidR="00000000" w:rsidRDefault="0012517F">
      <w:pPr>
        <w:pStyle w:val="just"/>
      </w:pPr>
      <w:r>
        <w:t>Заинтересованность лица в совершении Обществом сделки определяется на момент ее совершения.</w:t>
      </w:r>
    </w:p>
    <w:p w:rsidR="00000000" w:rsidRDefault="0012517F">
      <w:pPr>
        <w:pStyle w:val="just"/>
      </w:pPr>
      <w:r>
        <w:t>Заключение сделки с заинтересованностью в форме договора поручительства или договора о залоге с Обществом в обеспечение исполнения обязательст</w:t>
      </w:r>
      <w:r>
        <w:t>в супруга или близкого родственника единоличного исполнительного органа Общества, имеющего с ними одинаковую фамилию, может свидетельствовать о неосмотрительности контрагента. Совершение аналогичной сделки в обеспечение исполнения обязательств юридического</w:t>
      </w:r>
      <w:r>
        <w:t xml:space="preserve"> лица (должника), в котором непосредственно владеет долями участия физическое лицо, являющееся единоличным исполнительным органом или членом совета директоров Общества - поручителя (залогодателя), также может быть признано неосмотрительным, если в обычных </w:t>
      </w:r>
      <w:r>
        <w:t>условиях оборота контрагент, совершая сделку с должником, должен был проверить, кто является его участником.</w:t>
      </w:r>
    </w:p>
    <w:p w:rsidR="00000000" w:rsidRDefault="0012517F">
      <w:pPr>
        <w:pStyle w:val="just"/>
      </w:pPr>
      <w:r>
        <w:t>Сделка признается совершенной с заинтересованностью, если участник Общества, осуществляющий функции его единоличного исполнительного органа, фактич</w:t>
      </w:r>
      <w:r>
        <w:t>ески исполняет обязанности единоличного исполнительного органа контрагента по сделке, формально не являясь таковым.</w:t>
      </w:r>
    </w:p>
    <w:p w:rsidR="00000000" w:rsidRDefault="0012517F">
      <w:pPr>
        <w:pStyle w:val="just"/>
      </w:pPr>
      <w:r>
        <w:t xml:space="preserve">Сделка признается совершенной с заинтересованностью, если председателем профсоюзной, общественной и т.п. организации, являющейся участником </w:t>
      </w:r>
      <w:r>
        <w:t>Общества с долей участия более 50 процентов, является лицо, одновременно осуществляющее функции единоличного исполнительного органа контрагента по сделке.</w:t>
      </w:r>
    </w:p>
    <w:p w:rsidR="00000000" w:rsidRDefault="0012517F">
      <w:pPr>
        <w:pStyle w:val="just"/>
      </w:pPr>
      <w:r>
        <w:t>Сделка признается совершенной с заинтересованностью, даже если она совершена от имени Общества не единоличным исполнительным органом, заинтересованным в ее совершении, а третьим лицом по доверенности, на основании договора и т.п.</w:t>
      </w:r>
    </w:p>
    <w:p w:rsidR="00000000" w:rsidRDefault="0012517F">
      <w:pPr>
        <w:pStyle w:val="just"/>
      </w:pPr>
      <w:r>
        <w:t>Сделка по выплате действит</w:t>
      </w:r>
      <w:r>
        <w:t>ельной стоимости доли участнику Общества признается сделкой с заинтересованностью, если такой участник владеет 20 и более процентами уставного капитала Общества и является его единоличным исполнительным органом.</w:t>
      </w:r>
    </w:p>
    <w:p w:rsidR="00000000" w:rsidRDefault="0012517F">
      <w:pPr>
        <w:pStyle w:val="just"/>
      </w:pPr>
      <w:r>
        <w:t>Внесение изменений в договор на управление и</w:t>
      </w:r>
      <w:r>
        <w:t>ли в трудовой договор с лицом, осуществляющим функции единоличного исполнительного органа Общества, признается сделкой, совершенной с заинтересованностью, если супруг(а) этого лица является участником Общества.</w:t>
      </w:r>
    </w:p>
    <w:p w:rsidR="00000000" w:rsidRDefault="0012517F">
      <w:pPr>
        <w:pStyle w:val="just"/>
      </w:pPr>
      <w:r>
        <w:t>Сделка признается совершенной с заинтересован</w:t>
      </w:r>
      <w:r>
        <w:t>ностью, если участник Общества, владеющий 20 и более процентами долей уставного капитала Общества, одновременно является учредителем контрагента по сделке, созданного в форме фонда, кооператива и т.п.</w:t>
      </w:r>
    </w:p>
    <w:p w:rsidR="00000000" w:rsidRDefault="0012517F">
      <w:pPr>
        <w:pStyle w:val="just"/>
      </w:pPr>
      <w:r>
        <w:t>(Если предусмотрено Уставом Общества: Сделка, совершенн</w:t>
      </w:r>
      <w:r>
        <w:t>ая внуками лиц, указанных в п. 1.3.1 настоящего Положения.)</w:t>
      </w:r>
    </w:p>
    <w:p w:rsidR="00000000" w:rsidRDefault="0012517F">
      <w:pPr>
        <w:pStyle w:val="just"/>
      </w:pPr>
      <w:r>
        <w:t>Лицо, заинтересованное в совершении хотя бы одной из взаимосвязанных сделок, должно рассматриваться как лицо, заинтересованное в совершении всех взаимосвязанных сделок.</w:t>
      </w:r>
    </w:p>
    <w:p w:rsidR="00000000" w:rsidRDefault="0012517F">
      <w:pPr>
        <w:pStyle w:val="just"/>
      </w:pPr>
      <w:r>
        <w:t>Информация о крупных сделка</w:t>
      </w:r>
      <w:r>
        <w:t xml:space="preserve">х или сделках с заинтересованностью - конфиденциальные или общедоступные сведения в письменной форме о готовящейся, совершаемой или совершенной сделке. Информация, полученная с нарушением установленных законодательством ограничений, не является надлежащей </w:t>
      </w:r>
      <w:r>
        <w:t>и не рассматривается при принятии решений, связанных со сделками.</w:t>
      </w:r>
    </w:p>
    <w:p w:rsidR="00000000" w:rsidRDefault="0012517F">
      <w:pPr>
        <w:pStyle w:val="just"/>
      </w:pPr>
      <w:r>
        <w:t>1.3.3. Длящиеся сделки - сделки, совершение которых имеет продолжительность по времени более одних суток (аренда, выполнение работ и т.п.). Отдельные этапы длящихся сделок не могут рассматри</w:t>
      </w:r>
      <w:r>
        <w:t>ваться как отдельные сделки. Момент возникновения необходимости одобрения длящейся сделки с заинтересованностью для целей настоящего Положения определяется на основании ст. ст. 190, 191 и 433 Гражданского кодекса Российской Федерации.</w:t>
      </w:r>
    </w:p>
    <w:p w:rsidR="00000000" w:rsidRDefault="0012517F">
      <w:pPr>
        <w:pStyle w:val="just"/>
      </w:pPr>
      <w:r>
        <w:t>1.3.4. Выгодоприобрет</w:t>
      </w:r>
      <w:r>
        <w:t>атель в сделке - не являющееся стороной в сделке лицо, которое в результате ее совершения может быть освобождено от обязанностей перед Обществом (в частности, вследствие предоставления должнику согласия на перевод его долга перед Обществом на другое лицо),</w:t>
      </w:r>
      <w:r>
        <w:t xml:space="preserve"> а также лицо, непосредственно получающее права по данной сделке (в частности, выгодоприобретатель по договору страхования, выгодоприобретатель по договору доверительного управления имуществом, бенефициар по банковской гарантии, третье лицо, в пользу котор</w:t>
      </w:r>
      <w:r>
        <w:t>ого заключен договор в соответствии со ст. 430 Гражданского кодекса Российской Федерации).</w:t>
      </w:r>
    </w:p>
    <w:p w:rsidR="00000000" w:rsidRDefault="0012517F">
      <w:pPr>
        <w:pStyle w:val="just"/>
      </w:pPr>
      <w:r>
        <w:t>Кроме того, в качестве выгодоприобретателя может рассматриваться должник по обязательству, в обеспечение исполнения которого Общество предоставляет поручительство ли</w:t>
      </w:r>
      <w:r>
        <w:t>бо имущество в залог, за исключением случаев, когда будет установлено, что договор поручительства или договор о залоге совершен Обществом не в интересах должника или без его согласия. Так, заключение Обществом соглашения с должником об условиях предоставле</w:t>
      </w:r>
      <w:r>
        <w:t>ния кредитору поручительства или залога в обеспечение исполнения обязательств должника свидетельствует о том, что должник является выгодоприобретателем в соответствующем договоре поручительства или договоре о залоге.</w:t>
      </w:r>
    </w:p>
    <w:p w:rsidR="00000000" w:rsidRDefault="0012517F">
      <w:pPr>
        <w:pStyle w:val="just"/>
      </w:pPr>
      <w:r>
        <w:t>1.3.5. Неблагоприятные последствия сдел</w:t>
      </w:r>
      <w:r>
        <w:t>ки - возникновение у Общества или у участников убытков в смысле ст. 15 Гражданского кодекса Российской Федерации, причиненных сделкой.</w:t>
      </w:r>
    </w:p>
    <w:p w:rsidR="00000000" w:rsidRDefault="0012517F">
      <w:pPr>
        <w:pStyle w:val="just"/>
      </w:pPr>
      <w:r>
        <w:t>1.3.6. Крупные сделки - сделки (в том числе заем, кредит, залог, поручительство) или несколько взаимосвязанных сделок, св</w:t>
      </w:r>
      <w:r>
        <w:t>язанных с приобретением, отчуждением или возможностью отчуждения Обществом прямо либо косвенно имущества, стоимость которого составляет 25 (двадцать пять) и более процентов стоимости имущества Общества, определенной на основании данных бухгалтерской отчетн</w:t>
      </w:r>
      <w:r>
        <w:t>ости за последний отчетный период, предшествующий дню принятия решения о совершении таких сделок, если Уставом Общества не предусмотрен более высокий размер крупной сделки. Крупными сделками не признаются сделки, совершаемые в процессе обычной хозяйственно</w:t>
      </w:r>
      <w:r>
        <w:t>й деятельности Общества, а также сделки, совершение которых обязательно для Общества в соответствии с федеральными законами и (или) иными правовыми актами Российской Федерации и расчеты по которым производятся по ценам, определенным в порядке, установленно</w:t>
      </w:r>
      <w:r>
        <w:t>м Правительством Российской Федерации, или по ценам и тарифам, установленным уполномоченным Правительством Российской Федерации федеральным органом исполнительной власти.</w:t>
      </w:r>
    </w:p>
    <w:p w:rsidR="00000000" w:rsidRDefault="0012517F">
      <w:pPr>
        <w:pStyle w:val="just"/>
      </w:pPr>
      <w:r>
        <w:t xml:space="preserve">Для целей настоящего Положения стоимость отчуждаемого Обществом в результате крупной </w:t>
      </w:r>
      <w:r>
        <w:t>сделки имущества определяется на основании данных его бухгалтерского учета, а стоимость приобретаемого Обществом имущества - на основании цены предложения.</w:t>
      </w:r>
    </w:p>
    <w:p w:rsidR="00000000" w:rsidRDefault="0012517F">
      <w:pPr>
        <w:pStyle w:val="HTML"/>
      </w:pPr>
      <w:r>
        <w:t xml:space="preserve">    1.3.7. Приравненные к крупным сделки - сделки с объектами недвижимости,</w:t>
      </w:r>
    </w:p>
    <w:p w:rsidR="00000000" w:rsidRDefault="0012517F">
      <w:pPr>
        <w:pStyle w:val="HTML"/>
      </w:pPr>
      <w:r>
        <w:t>с  объектами  авторского</w:t>
      </w:r>
      <w:r>
        <w:t xml:space="preserve">  права,  с  лицензиями  и  прочими разрешениями на</w:t>
      </w:r>
    </w:p>
    <w:p w:rsidR="00000000" w:rsidRDefault="0012517F">
      <w:pPr>
        <w:pStyle w:val="HTML"/>
      </w:pPr>
      <w:r>
        <w:t>занятие определенными видами деятельности _________________________________</w:t>
      </w:r>
    </w:p>
    <w:p w:rsidR="00000000" w:rsidRDefault="0012517F">
      <w:pPr>
        <w:pStyle w:val="HTML"/>
      </w:pPr>
      <w:r>
        <w:t>__________________________________________________________________________.</w:t>
      </w:r>
    </w:p>
    <w:p w:rsidR="00000000" w:rsidRDefault="0012517F">
      <w:pPr>
        <w:pStyle w:val="HTML"/>
      </w:pPr>
      <w:r>
        <w:t>(перечень, признаки сделок, установленные Уставом Об</w:t>
      </w:r>
      <w:r>
        <w:t>щества)</w:t>
      </w:r>
    </w:p>
    <w:p w:rsidR="00000000" w:rsidRDefault="0012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7F">
      <w:pPr>
        <w:pStyle w:val="just"/>
      </w:pPr>
      <w:r>
        <w:t>1.3.8. Особые случаи крупных сделок и сделок, приравненных к крупным:</w:t>
      </w:r>
    </w:p>
    <w:p w:rsidR="00000000" w:rsidRDefault="0012517F">
      <w:pPr>
        <w:pStyle w:val="just"/>
      </w:pPr>
      <w:r>
        <w:t>1.3.8.1. Виды сделок, признаваемых крупными (если вариант полностью в скобках - то его можно оставить или исключить):</w:t>
      </w:r>
    </w:p>
    <w:p w:rsidR="00000000" w:rsidRDefault="0012517F">
      <w:pPr>
        <w:pStyle w:val="just"/>
      </w:pPr>
      <w:r>
        <w:t>мировое соглашение;</w:t>
      </w:r>
    </w:p>
    <w:p w:rsidR="00000000" w:rsidRDefault="0012517F">
      <w:pPr>
        <w:pStyle w:val="just"/>
      </w:pPr>
      <w:r>
        <w:t>соглашение об урегулировании спора, сог</w:t>
      </w:r>
      <w:r>
        <w:t>лашение об отступном, соглашение о новации;</w:t>
      </w:r>
    </w:p>
    <w:p w:rsidR="00000000" w:rsidRDefault="0012517F">
      <w:pPr>
        <w:pStyle w:val="just"/>
      </w:pPr>
      <w:r>
        <w:t>оплата уставного капитала другого юридического лица, выход из состава акционеров (участников) другого хозяйственного общества;</w:t>
      </w:r>
    </w:p>
    <w:p w:rsidR="00000000" w:rsidRDefault="0012517F">
      <w:pPr>
        <w:pStyle w:val="just"/>
      </w:pPr>
      <w:r>
        <w:t>соглашение о переводе долга, соглашение о перемене лиц в обязательстве;</w:t>
      </w:r>
    </w:p>
    <w:p w:rsidR="00000000" w:rsidRDefault="0012517F">
      <w:pPr>
        <w:pStyle w:val="just"/>
      </w:pPr>
      <w:r>
        <w:t>(договор подр</w:t>
      </w:r>
      <w:r>
        <w:t>яда;)</w:t>
      </w:r>
    </w:p>
    <w:p w:rsidR="00000000" w:rsidRDefault="0012517F">
      <w:pPr>
        <w:pStyle w:val="just"/>
      </w:pPr>
      <w:r>
        <w:t>(договор возмездного оказания услуг;)</w:t>
      </w:r>
    </w:p>
    <w:p w:rsidR="00000000" w:rsidRDefault="0012517F">
      <w:pPr>
        <w:pStyle w:val="just"/>
      </w:pPr>
      <w:r>
        <w:t>посреднические договоры (агентский, комиссии и т.п.);</w:t>
      </w:r>
    </w:p>
    <w:p w:rsidR="00000000" w:rsidRDefault="0012517F">
      <w:pPr>
        <w:pStyle w:val="just"/>
      </w:pPr>
      <w:r>
        <w:t>(договор аренды, если Общество - арендодатель;)</w:t>
      </w:r>
    </w:p>
    <w:p w:rsidR="00000000" w:rsidRDefault="0012517F">
      <w:pPr>
        <w:pStyle w:val="just"/>
      </w:pPr>
      <w:r>
        <w:t>(договор аренды, если Общество - арендатор;)</w:t>
      </w:r>
    </w:p>
    <w:p w:rsidR="00000000" w:rsidRDefault="0012517F">
      <w:pPr>
        <w:pStyle w:val="just"/>
      </w:pPr>
      <w:r>
        <w:t>договор инвестирования строительства;</w:t>
      </w:r>
    </w:p>
    <w:p w:rsidR="00000000" w:rsidRDefault="0012517F">
      <w:pPr>
        <w:pStyle w:val="just"/>
      </w:pPr>
      <w:r>
        <w:t>выдача векселя;</w:t>
      </w:r>
    </w:p>
    <w:p w:rsidR="00000000" w:rsidRDefault="0012517F">
      <w:pPr>
        <w:pStyle w:val="just"/>
      </w:pPr>
      <w:r>
        <w:t>договор о совместной деятельности;</w:t>
      </w:r>
    </w:p>
    <w:p w:rsidR="00000000" w:rsidRDefault="0012517F">
      <w:pPr>
        <w:pStyle w:val="just"/>
      </w:pPr>
      <w:r>
        <w:t>договор доверительного управления;</w:t>
      </w:r>
    </w:p>
    <w:p w:rsidR="00000000" w:rsidRDefault="0012517F">
      <w:pPr>
        <w:pStyle w:val="just"/>
      </w:pPr>
      <w:r>
        <w:t>предварительный договор купли-продажи;</w:t>
      </w:r>
    </w:p>
    <w:p w:rsidR="00000000" w:rsidRDefault="0012517F">
      <w:pPr>
        <w:pStyle w:val="just"/>
      </w:pPr>
      <w:r>
        <w:t>внесение денежных средств в качестве обеспечения исполнения контракта, заключаемого по итогам</w:t>
      </w:r>
      <w:r>
        <w:t xml:space="preserve"> торгов;</w:t>
      </w:r>
    </w:p>
    <w:p w:rsidR="00000000" w:rsidRDefault="0012517F">
      <w:pPr>
        <w:pStyle w:val="just"/>
      </w:pPr>
      <w:r>
        <w:t>договор поставки.</w:t>
      </w:r>
    </w:p>
    <w:p w:rsidR="00000000" w:rsidRDefault="0012517F">
      <w:pPr>
        <w:pStyle w:val="just"/>
      </w:pPr>
      <w:r>
        <w:t>1.3.8.2. Крупные сделки с элементами заинтересованности рассматриваются как сделки с заинтересованностью.</w:t>
      </w:r>
    </w:p>
    <w:p w:rsidR="00000000" w:rsidRDefault="0012517F">
      <w:pPr>
        <w:pStyle w:val="just"/>
      </w:pPr>
      <w:r>
        <w:t>1.3.9. Взаимосвязанные сделки.</w:t>
      </w:r>
    </w:p>
    <w:p w:rsidR="00000000" w:rsidRDefault="0012517F">
      <w:pPr>
        <w:pStyle w:val="just"/>
      </w:pPr>
      <w:r>
        <w:t>Договоры поручительства и залога (ипотеки), заключенные в один день между одними и теми же л</w:t>
      </w:r>
      <w:r>
        <w:t>ицами с целью обеспечения исполнения обязательств третьих лиц, признаются взаимосвязанными.</w:t>
      </w:r>
    </w:p>
    <w:p w:rsidR="00000000" w:rsidRDefault="0012517F">
      <w:pPr>
        <w:pStyle w:val="just"/>
      </w:pPr>
      <w:r>
        <w:t xml:space="preserve">Сделки признаются взаимосвязанными, если они совершены в течение короткого периода времени, их предметом является имущество одного рода, а сторонами - одни и те же </w:t>
      </w:r>
      <w:r>
        <w:t>либо взаимосвязанные лица; денежные средства, полученные от сделок, направлены на решение одной задачи, одна или несколько сделок обеспечивают исполнение одного обязательства.</w:t>
      </w:r>
    </w:p>
    <w:p w:rsidR="00000000" w:rsidRDefault="0012517F">
      <w:pPr>
        <w:pStyle w:val="just"/>
      </w:pPr>
      <w:r>
        <w:t>Договоры поручительства, заключенные в один день между одними и теми же лицами с</w:t>
      </w:r>
      <w:r>
        <w:t xml:space="preserve"> целью обеспечения исполнения третьим лицом единого основного обязательства, признаются взаимосвязанными.</w:t>
      </w:r>
    </w:p>
    <w:p w:rsidR="00000000" w:rsidRDefault="0012517F">
      <w:pPr>
        <w:pStyle w:val="just"/>
      </w:pPr>
      <w:r>
        <w:t xml:space="preserve">Сделки признаются взаимосвязанными, если их сторонами являются одни и те же лица, сделки совершены за непродолжительный период времени и их предметом </w:t>
      </w:r>
      <w:r>
        <w:t>является имущество, имеющее единое целевое назначение.</w:t>
      </w:r>
    </w:p>
    <w:p w:rsidR="00000000" w:rsidRDefault="0012517F">
      <w:pPr>
        <w:pStyle w:val="just"/>
      </w:pPr>
      <w:r>
        <w:t>Сделки признаются взаимосвязанными, если при их совершении Общество преследовало единую цель и в результате имущество Общества перешло в общую долевую собственность его участников.</w:t>
      </w:r>
    </w:p>
    <w:p w:rsidR="00000000" w:rsidRDefault="0012517F">
      <w:pPr>
        <w:pStyle w:val="just"/>
      </w:pPr>
      <w:r>
        <w:t>1.3.10. Доказательст</w:t>
      </w:r>
      <w:r>
        <w:t>вом стоимости имущества Общества, перешедшего на упрощенную систему налогообложения, для определения крупности сделки могут быть письмо налоговой инспекции и декларация Общества, подтверждающие стоимость активов Общества за соответствующий период.</w:t>
      </w:r>
    </w:p>
    <w:p w:rsidR="00000000" w:rsidRDefault="0012517F">
      <w:pPr>
        <w:pStyle w:val="just"/>
      </w:pPr>
      <w:r>
        <w:t xml:space="preserve">1.3.11. </w:t>
      </w:r>
      <w:r>
        <w:t>В целях определения крупности сделки достоверность данных бухгалтерской отчетности Общества должна быть подтверждена ревизионной комиссией (ревизором) Общества.</w:t>
      </w:r>
    </w:p>
    <w:p w:rsidR="00000000" w:rsidRDefault="0012517F">
      <w:pPr>
        <w:pStyle w:val="just"/>
      </w:pPr>
      <w:r>
        <w:t>1.3.12. Иные термины и определения применяются в соответствии с действующим законодательством.</w:t>
      </w:r>
    </w:p>
    <w:p w:rsidR="00000000" w:rsidRDefault="0012517F">
      <w:pPr>
        <w:pStyle w:val="just"/>
      </w:pPr>
      <w:r>
        <w:t>1.3.13. Вопросы, не урегулированные настоящим Положением, регулируются действующим законодательством.</w:t>
      </w:r>
    </w:p>
    <w:p w:rsidR="00000000" w:rsidRDefault="0012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7F">
      <w:pPr>
        <w:pStyle w:val="3"/>
        <w:rPr>
          <w:rFonts w:eastAsia="Times New Roman"/>
        </w:rPr>
      </w:pPr>
      <w:r>
        <w:rPr>
          <w:rFonts w:eastAsia="Times New Roman"/>
        </w:rPr>
        <w:t>2. СДЕЛКИ С ЗАИНТЕРЕСОВАННОСТЬЮ</w:t>
      </w:r>
    </w:p>
    <w:p w:rsidR="00000000" w:rsidRDefault="0012517F">
      <w:pPr>
        <w:pStyle w:val="just"/>
      </w:pPr>
      <w:r>
        <w:t>2.1. Заинтересованные лица, должны доводить до сведения общего собрания участников информацию:</w:t>
      </w:r>
    </w:p>
    <w:p w:rsidR="00000000" w:rsidRDefault="0012517F">
      <w:pPr>
        <w:pStyle w:val="just"/>
      </w:pPr>
      <w:r>
        <w:t>о юридических лицах, в кот</w:t>
      </w:r>
      <w:r>
        <w:t>орых они, их супруги, родители, дети, полнородные и неполнородные братья и сестры, усыновители и усыновленные и (или) их аффилированные лица владеют двадцатью и более процентами акций (долей, паев);</w:t>
      </w:r>
    </w:p>
    <w:p w:rsidR="00000000" w:rsidRDefault="0012517F">
      <w:pPr>
        <w:pStyle w:val="just"/>
      </w:pPr>
      <w:r>
        <w:t>о юридических лицах, в которых они, их супруги, родители,</w:t>
      </w:r>
      <w:r>
        <w:t xml:space="preserve"> дети, полнородные и неполнородные братья и сестры, усыновители и усыновленные и (или) их аффилированные лица занимают должности в органах управления;</w:t>
      </w:r>
    </w:p>
    <w:p w:rsidR="00000000" w:rsidRDefault="0012517F">
      <w:pPr>
        <w:pStyle w:val="just"/>
      </w:pPr>
      <w:r>
        <w:t>об известных им совершаемых или предполагаемых сделках, в совершении которых они могут быть признаны заин</w:t>
      </w:r>
      <w:r>
        <w:t>тересованными.</w:t>
      </w:r>
    </w:p>
    <w:p w:rsidR="00000000" w:rsidRDefault="0012517F">
      <w:pPr>
        <w:pStyle w:val="just"/>
      </w:pPr>
      <w:r>
        <w:t xml:space="preserve">Информация доводится путем направления сообщения единоличному исполнительному органу Общества с приложением копий по числу участников Общества или непосредственно до каждого участника Общества и самого Общества не менее чем за _____ дней до </w:t>
      </w:r>
      <w:r>
        <w:t>ее совершения.</w:t>
      </w:r>
    </w:p>
    <w:p w:rsidR="00000000" w:rsidRDefault="0012517F">
      <w:pPr>
        <w:pStyle w:val="just"/>
      </w:pPr>
      <w:r>
        <w:t>2.2. Сделка, в совершении которой имеется заинтересованность, должна быть одобрена решением общего собрания участников не менее чем за _____ дней до ее совершения.</w:t>
      </w:r>
    </w:p>
    <w:p w:rsidR="00000000" w:rsidRDefault="0012517F">
      <w:pPr>
        <w:pStyle w:val="just"/>
      </w:pPr>
      <w:r>
        <w:t>2.2.1. В случае совершения сделок с заинтересованностью допускается последующее их одобрение, но не позднее чем на следующем общем собрании участников, созыв которого начат после совершения сделки.</w:t>
      </w:r>
    </w:p>
    <w:p w:rsidR="00000000" w:rsidRDefault="0012517F">
      <w:pPr>
        <w:pStyle w:val="just"/>
      </w:pPr>
      <w:r>
        <w:t>2.2.2. Решение об одобрении сделки, в совершении которой и</w:t>
      </w:r>
      <w:r>
        <w:t>меется заинтересованность, принимается общим собранием участников большинством голосов от общего числа голосов участников Общества, не заинтересованных в совершении такой сделки.</w:t>
      </w:r>
    </w:p>
    <w:p w:rsidR="00000000" w:rsidRDefault="0012517F">
      <w:pPr>
        <w:pStyle w:val="just"/>
      </w:pPr>
      <w:r>
        <w:t>2.2.3. В решении об одобрении сделки должны быть указаны лицо или лица, являю</w:t>
      </w:r>
      <w:r>
        <w:t>щиеся сторонами, выгодоприобретателями в сделке, цена, предмет сделки и иные ее существенные условия.</w:t>
      </w:r>
    </w:p>
    <w:p w:rsidR="00000000" w:rsidRDefault="0012517F">
      <w:pPr>
        <w:pStyle w:val="just"/>
      </w:pPr>
      <w:r>
        <w:t>2.2.4. Общее собрание участников может принять решение об одобрении сделки, в совершении которой имеется заинтересованность и которая может быть совершена</w:t>
      </w:r>
      <w:r>
        <w:t xml:space="preserve"> в будущем в процессе осуществления Обществом его обычной хозяйственной деятельности. При этом в решении об одобрении сделки должна быть указана предельная сумма, на которую может быть совершена такая сделка. Решение об одобрении сделки имеет силу до следу</w:t>
      </w:r>
      <w:r>
        <w:t>ющего очередного общего собрания участников Общества, если иное не предусмотрено указанным решением.</w:t>
      </w:r>
    </w:p>
    <w:p w:rsidR="00000000" w:rsidRDefault="0012517F">
      <w:pPr>
        <w:pStyle w:val="just"/>
      </w:pPr>
      <w:r>
        <w:t>2.2.5. Сделка, в совершении которой имеется заинтересованность, не требует одобрения общим собранием участников в случае, если условия такой сделки существ</w:t>
      </w:r>
      <w:r>
        <w:t>енно не отличаются от условий аналогичных сделок (в том числе займа, кредита, залога, поручительства), совершенных между Обществом и заинтересованным лицом в процессе осуществления обычной хозяйственной деятельности Общества, имевшей место до момента, когд</w:t>
      </w:r>
      <w:r>
        <w:t xml:space="preserve">а заинтересованное лицо было признано таковым в соответствии с п. 1 ст. 45 Закона. Указанное исключение распространяется только на сделки, в совершении которых имеется заинтересованность и которые были совершены с момента, когда заинтересованное лицо было </w:t>
      </w:r>
      <w:r>
        <w:t>признано таковым, до момента проведения следующего очередного общего собрания участников Общества.</w:t>
      </w:r>
    </w:p>
    <w:p w:rsidR="00000000" w:rsidRDefault="0012517F">
      <w:pPr>
        <w:pStyle w:val="just"/>
      </w:pPr>
      <w:r>
        <w:t>2.3. Сделка, в совершении которой имеется заинтересованность и которая совершена с нарушением предусмотренных ст. 45 Закона и п. _____ - п. _____ Устава Обще</w:t>
      </w:r>
      <w:r>
        <w:t>ства требований к ней, может быть признана недействительной по иску Общества или его участника.</w:t>
      </w:r>
    </w:p>
    <w:p w:rsidR="00000000" w:rsidRDefault="0012517F">
      <w:pPr>
        <w:pStyle w:val="just"/>
      </w:pPr>
      <w:r>
        <w:t>2.3.1. Особые случаи оспаривания сделок с заинтересованностью:</w:t>
      </w:r>
    </w:p>
    <w:p w:rsidR="00000000" w:rsidRDefault="0012517F">
      <w:pPr>
        <w:pStyle w:val="just"/>
      </w:pPr>
      <w:r>
        <w:t>Сделку Общества, в совершении которой имеется заинтересованность, вправе оспорить участник Общест</w:t>
      </w:r>
      <w:r>
        <w:t>ва, являвшийся таковым на момент ее совершения.</w:t>
      </w:r>
    </w:p>
    <w:p w:rsidR="00000000" w:rsidRDefault="0012517F">
      <w:pPr>
        <w:pStyle w:val="just"/>
      </w:pPr>
      <w:r>
        <w:t>Сделка Общества, в совершении которой имеется заинтересованность, не может быть оспорена лицом, не являющимся участником Общества на момент предъявления соответствующего требования.</w:t>
      </w:r>
    </w:p>
    <w:p w:rsidR="00000000" w:rsidRDefault="0012517F">
      <w:pPr>
        <w:pStyle w:val="just"/>
      </w:pPr>
      <w:r>
        <w:t>В случае банкротства Общес</w:t>
      </w:r>
      <w:r>
        <w:t>тва внешний или конкурсный управляющий вправе обратиться с требованием об оспаривании сделки Общества, совершенной с заинтересованностью, от имени самого Общества.</w:t>
      </w:r>
    </w:p>
    <w:p w:rsidR="00000000" w:rsidRDefault="0012517F">
      <w:pPr>
        <w:pStyle w:val="just"/>
      </w:pPr>
      <w:r>
        <w:t>Сделки Общества, совершенные с заинтересованностью, не могут быть признаны недействительными</w:t>
      </w:r>
      <w:r>
        <w:t>, если на момент рассмотрения спора в отношении Общества открыто конкурсное производство.</w:t>
      </w:r>
    </w:p>
    <w:p w:rsidR="00000000" w:rsidRDefault="0012517F">
      <w:pPr>
        <w:pStyle w:val="just"/>
      </w:pPr>
      <w:r>
        <w:t>Если решение общего собрания участников об одобрении сделки с заинтересованностью признано недействительным (не имеющим юридической силы), то это не является безуслов</w:t>
      </w:r>
      <w:r>
        <w:t>ным основанием для признания такой сделки недействительной.</w:t>
      </w:r>
    </w:p>
    <w:p w:rsidR="00000000" w:rsidRDefault="0012517F">
      <w:pPr>
        <w:pStyle w:val="just"/>
      </w:pPr>
      <w:r>
        <w:t>Сделка с заинтересованностью, совершенная с нарушением требований о ее одобрении, может быть признана недействительной (ничтожной), если при ее совершении имело место злоупотребление правом.</w:t>
      </w:r>
    </w:p>
    <w:p w:rsidR="00000000" w:rsidRDefault="0012517F">
      <w:pPr>
        <w:pStyle w:val="just"/>
      </w:pPr>
      <w:r>
        <w:t>2.3.2</w:t>
      </w:r>
      <w:r>
        <w:t xml:space="preserve">. Срок исковой давности по сделкам с заинтересованностью, в том числе длящимся и взаимосвязанным, определяется на основании ст. 181, ст. 195 Гражданского кодекса Российской Федерации. При этом течение срока исковой давности начинается с указанного момента </w:t>
      </w:r>
      <w:r>
        <w:t>независимо от того, кто обратился за судебной защитой: само лицо, право которого нарушено, либо в его интересах другие лица в случаях, когда закон предоставляет им право на такое обращение.</w:t>
      </w:r>
    </w:p>
    <w:p w:rsidR="00000000" w:rsidRDefault="0012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7F">
      <w:pPr>
        <w:pStyle w:val="3"/>
        <w:rPr>
          <w:rFonts w:eastAsia="Times New Roman"/>
        </w:rPr>
      </w:pPr>
      <w:r>
        <w:rPr>
          <w:rFonts w:eastAsia="Times New Roman"/>
        </w:rPr>
        <w:t>3. КРУПНЫЕ СДЕЛКИ</w:t>
      </w:r>
    </w:p>
    <w:p w:rsidR="00000000" w:rsidRDefault="0012517F">
      <w:pPr>
        <w:pStyle w:val="just"/>
      </w:pPr>
      <w:r>
        <w:t>3.1. Единоличный исполнительный орган или контр</w:t>
      </w:r>
      <w:r>
        <w:t>агент по сделке должен доводить до сведения общего собрания участников информацию о существенных условиях крупной сделки. Информация доводится путем направления сообщения каждому участнику Общества не менее чем за _____ дней до ее совершения.</w:t>
      </w:r>
    </w:p>
    <w:p w:rsidR="00000000" w:rsidRDefault="0012517F">
      <w:pPr>
        <w:pStyle w:val="just"/>
      </w:pPr>
      <w:r>
        <w:t xml:space="preserve">3.2. Крупная </w:t>
      </w:r>
      <w:r>
        <w:t>сделка должна быть одобрена решением общего собрания участников не менее чем за _____ дней до ее совершения. В решении об одобрении крупной сделки должны быть указаны лица, являющиеся сторонами, выгодоприобретателями в сделке, цена, предмет сделки и иные е</w:t>
      </w:r>
      <w:r>
        <w:t>е существенные условия. В решении могут не указываться лица, являющиеся сторонами, выгодоприобретателями в сделке, если сделка подлежит заключению на торгах, а также в иных случаях, если стороны, выгодоприобретатели не могут быть определены к моменту одобр</w:t>
      </w:r>
      <w:r>
        <w:t>ения крупной сделки.</w:t>
      </w:r>
    </w:p>
    <w:p w:rsidR="00000000" w:rsidRDefault="0012517F">
      <w:pPr>
        <w:pStyle w:val="just"/>
      </w:pPr>
      <w:r>
        <w:t>3.2.1. В случае совершения крупных сделок, не терпящих отлагательства, допускается последующее их одобрение, но не позднее чем на следующем общем собрании участников, созыв которого начат после совершения сделки.</w:t>
      </w:r>
    </w:p>
    <w:p w:rsidR="00000000" w:rsidRDefault="0012517F">
      <w:pPr>
        <w:pStyle w:val="just"/>
      </w:pPr>
      <w:r>
        <w:t>3.2.2. Допускается сов</w:t>
      </w:r>
      <w:r>
        <w:t>ершение Обществом крупной сделки спустя длительное время (три года) с момента одобрения ее компетентным органом.</w:t>
      </w:r>
    </w:p>
    <w:p w:rsidR="00000000" w:rsidRDefault="0012517F">
      <w:pPr>
        <w:pStyle w:val="just"/>
      </w:pPr>
      <w:r>
        <w:t>3.2.3. В случае образования в Обществе совета директоров (наблюдательного совета) принятие решений об одобрении крупных сделок, связанных с при</w:t>
      </w:r>
      <w:r>
        <w:t>обретением, отчуждением или возможностью отчуждения Обществом прямо либо косвенно имущества, стоимость которого составляет от 25 (двадцати пяти) до 50 (пятидесяти) процентов стоимости имущества Общества, может быть отнесено Уставом Общества к компетенции с</w:t>
      </w:r>
      <w:r>
        <w:t>овета директоров (наблюдательного совета).</w:t>
      </w:r>
    </w:p>
    <w:p w:rsidR="00000000" w:rsidRDefault="0012517F">
      <w:pPr>
        <w:pStyle w:val="just"/>
      </w:pPr>
      <w:r>
        <w:t>3.2.4. Крупная сделка не может быть одобрена косвенным образом.</w:t>
      </w:r>
    </w:p>
    <w:p w:rsidR="00000000" w:rsidRDefault="0012517F">
      <w:pPr>
        <w:pStyle w:val="just"/>
      </w:pPr>
      <w:r>
        <w:t>3.3. Крупная сделка, совершенная с нарушением предусмотренных Законом требований к ней, может быть признана недействительной по иску Общества или его</w:t>
      </w:r>
      <w:r>
        <w:t xml:space="preserve"> участника.</w:t>
      </w:r>
    </w:p>
    <w:p w:rsidR="00000000" w:rsidRDefault="0012517F">
      <w:pPr>
        <w:pStyle w:val="just"/>
      </w:pPr>
      <w:r>
        <w:t>3.3.1. Участник Общества вправе оспорить крупную сделку, совершенную с нарушением порядка ее одобрения, только если он обладал статусом участника на момент ее совершения.</w:t>
      </w:r>
    </w:p>
    <w:p w:rsidR="00000000" w:rsidRDefault="0012517F">
      <w:pPr>
        <w:pStyle w:val="just"/>
      </w:pPr>
      <w:r>
        <w:t>Участник Общества вправе оспорить крупную сделку, совершенную с нарушение</w:t>
      </w:r>
      <w:r>
        <w:t>м порядка ее одобрения, только если он обладает статусом участника на момент обращения в суд с соответствующим требованием.</w:t>
      </w:r>
    </w:p>
    <w:p w:rsidR="00000000" w:rsidRDefault="0012517F">
      <w:pPr>
        <w:pStyle w:val="just"/>
      </w:pPr>
      <w:r>
        <w:t>Участник Общества, не оплативший в установленные сроки свою долю в уставном капитале Общества, не имеет права оспорить крупную для О</w:t>
      </w:r>
      <w:r>
        <w:t>бщества сделку на основании ее совершения с нарушением порядка одобрения, так как его доля по истечении срока для ее оплаты переходит к Обществу.</w:t>
      </w:r>
    </w:p>
    <w:p w:rsidR="00000000" w:rsidRDefault="0012517F">
      <w:pPr>
        <w:pStyle w:val="just"/>
      </w:pPr>
      <w:r>
        <w:t>3.3.2. Для определения начала течения срока исковой давности по требованиям о признании крупной сделки недейст</w:t>
      </w:r>
      <w:r>
        <w:t>вительной считается, что участники должны были узнать о нарушении своих прав не позднее даты проведения (истечения срока, установленного для проведения) следующего общего собрания.</w:t>
      </w:r>
    </w:p>
    <w:p w:rsidR="00000000" w:rsidRDefault="0012517F">
      <w:pPr>
        <w:pStyle w:val="just"/>
      </w:pPr>
      <w:r>
        <w:t>3.3.3. Если решение общего собрания участников Общества об одобрении крупно</w:t>
      </w:r>
      <w:r>
        <w:t>й сделки признано недействительным, то это не является безусловным основанием для признания сделки недействительной.</w:t>
      </w:r>
    </w:p>
    <w:p w:rsidR="00000000" w:rsidRDefault="0012517F">
      <w:pPr>
        <w:pStyle w:val="just"/>
      </w:pPr>
      <w:r>
        <w:t>3.3.4. Решение органа управления Общества об одобрении крупной сделки, принятое после вынесения судом первой инстанции решения по делу о признании этой сделки недействительной, не принимается следующими инстанциями в качестве доказательства одобрения такой</w:t>
      </w:r>
      <w:r>
        <w:t xml:space="preserve"> сделки.</w:t>
      </w:r>
    </w:p>
    <w:p w:rsidR="00000000" w:rsidRDefault="0012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7F">
      <w:pPr>
        <w:pStyle w:val="3"/>
        <w:rPr>
          <w:rFonts w:eastAsia="Times New Roman"/>
        </w:rPr>
      </w:pPr>
      <w:r>
        <w:rPr>
          <w:rFonts w:eastAsia="Times New Roman"/>
        </w:rPr>
        <w:t>ОЗНАКОМЛЕН:</w:t>
      </w:r>
    </w:p>
    <w:p w:rsidR="00000000" w:rsidRDefault="0012517F">
      <w:pPr>
        <w:pStyle w:val="HTML"/>
      </w:pPr>
      <w:r>
        <w:t xml:space="preserve">    1. Единоличный исполнительный орган Общества _________ _______________.</w:t>
      </w:r>
    </w:p>
    <w:p w:rsidR="00000000" w:rsidRDefault="0012517F">
      <w:pPr>
        <w:pStyle w:val="HTML"/>
      </w:pPr>
      <w:r>
        <w:t>(подпись, фамилия, инициалы)</w:t>
      </w:r>
    </w:p>
    <w:p w:rsidR="00000000" w:rsidRDefault="0012517F">
      <w:pPr>
        <w:pStyle w:val="just"/>
      </w:pPr>
      <w:r>
        <w:t>(При наличии:</w:t>
      </w:r>
    </w:p>
    <w:p w:rsidR="00000000" w:rsidRDefault="0012517F">
      <w:pPr>
        <w:pStyle w:val="just"/>
      </w:pPr>
      <w:r>
        <w:t>2. Член совета директоров _____________________________________.</w:t>
      </w:r>
    </w:p>
    <w:p w:rsidR="00000000" w:rsidRDefault="0012517F">
      <w:pPr>
        <w:pStyle w:val="just"/>
      </w:pPr>
      <w:r>
        <w:t>3. Член совета директоров ________________________</w:t>
      </w:r>
      <w:r>
        <w:t>_____________.</w:t>
      </w:r>
    </w:p>
    <w:p w:rsidR="00000000" w:rsidRDefault="0012517F">
      <w:pPr>
        <w:pStyle w:val="just"/>
      </w:pPr>
      <w:r>
        <w:t>4. Член совета директоров _____________________________________.</w:t>
      </w:r>
    </w:p>
    <w:p w:rsidR="00000000" w:rsidRDefault="0012517F">
      <w:pPr>
        <w:pStyle w:val="just"/>
      </w:pPr>
      <w:r>
        <w:t>5. Члены ревизионной комиссии _________________________________.</w:t>
      </w:r>
    </w:p>
    <w:p w:rsidR="00000000" w:rsidRDefault="0012517F">
      <w:pPr>
        <w:pStyle w:val="just"/>
      </w:pPr>
      <w:r>
        <w:t>6. Члены коллегиального исполнительного органа _______________.)</w:t>
      </w:r>
    </w:p>
    <w:p w:rsidR="00000000" w:rsidRDefault="00125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7F">
      <w:pPr>
        <w:pStyle w:val="just"/>
      </w:pPr>
      <w:r>
        <w:t>[прошито, пронумеровано _____ листов (подпись</w:t>
      </w:r>
      <w:r>
        <w:t>, печать единоличного исполнительного органа Общества)]</w:t>
      </w:r>
    </w:p>
    <w:p w:rsidR="00000000" w:rsidRDefault="00125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https://порядокправа.рф/obrazecy/polozhenie_obshhestva_s_ogranichennoj_otvetstvennostyu_o_sdelkax_s_zainteresovannostyu_i_krupnyx_sdelkax.htm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7F"/>
    <w:rsid w:val="0012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35189-AEA1-4F50-BF28-62FCB419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shhestva_s_ogranichennoj_otvetstvennostyu_o_sdelkax_s_zainteresovannostyu_i_krupnyx_sdel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3177</Words>
  <Characters>18110</Characters>
  <Application>Microsoft Office Word</Application>
  <DocSecurity>0</DocSecurity>
  <Lines>150</Lines>
  <Paragraphs>42</Paragraphs>
  <ScaleCrop>false</ScaleCrop>
  <Company/>
  <LinksUpToDate>false</LinksUpToDate>
  <CharactersWithSpaces>21245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общества с ограниченной ответственностью о сделках с заинтересованностью и крупных сделках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