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E0584">
      <w:pPr>
        <w:pStyle w:val="1"/>
        <w:rPr>
          <w:rFonts w:eastAsia="Times New Roman"/>
        </w:rPr>
      </w:pPr>
      <w:r>
        <w:rPr>
          <w:rFonts w:eastAsia="Times New Roman"/>
        </w:rPr>
        <w:t>Положение об урегулировании корпоративных конфликтов открытого акционерного общества</w:t>
      </w:r>
    </w:p>
    <w:p w:rsidR="00000000" w:rsidRDefault="001E0584">
      <w:pPr>
        <w:pStyle w:val="right"/>
      </w:pPr>
      <w:r>
        <w:t>УТВЕРЖДЕНО Советом директоров ОАО "__________" Протокол от __ ______ 20__ г. N ___</w:t>
      </w:r>
    </w:p>
    <w:p w:rsidR="00000000" w:rsidRDefault="001E05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0584">
      <w:pPr>
        <w:pStyle w:val="3"/>
        <w:rPr>
          <w:rFonts w:eastAsia="Times New Roman"/>
        </w:rPr>
      </w:pPr>
      <w:r>
        <w:rPr>
          <w:rFonts w:eastAsia="Times New Roman"/>
        </w:rPr>
        <w:t xml:space="preserve">ПОЛОЖЕНИЕ об урегулировании </w:t>
      </w:r>
      <w:r>
        <w:rPr>
          <w:rFonts w:eastAsia="Times New Roman"/>
        </w:rPr>
        <w:t>корпоративных конфликтов открытого акционерного общества "_____________"</w:t>
      </w:r>
    </w:p>
    <w:p w:rsidR="00000000" w:rsidRDefault="001E0584">
      <w:pPr>
        <w:pStyle w:val="3"/>
        <w:rPr>
          <w:rFonts w:eastAsia="Times New Roman"/>
        </w:rPr>
      </w:pPr>
      <w:r>
        <w:rPr>
          <w:rFonts w:eastAsia="Times New Roman"/>
        </w:rPr>
        <w:t>г. Москва</w:t>
      </w:r>
    </w:p>
    <w:p w:rsidR="00000000" w:rsidRDefault="001E0584">
      <w:pPr>
        <w:pStyle w:val="just"/>
      </w:pPr>
      <w:r>
        <w:t>1. ОБЩИЕ ПОЛОЖЕНИЯ.</w:t>
      </w:r>
    </w:p>
    <w:p w:rsidR="00000000" w:rsidRDefault="001E0584">
      <w:pPr>
        <w:pStyle w:val="just"/>
      </w:pPr>
      <w:r>
        <w:t>1.1. Настоящее положение регламентирует порядок и основные процедуры урегулирования корпоративных конфликтов между участниками корпоративных отношений об</w:t>
      </w:r>
      <w:r>
        <w:t>щества с участием посредника-медиатора.</w:t>
      </w:r>
    </w:p>
    <w:p w:rsidR="00000000" w:rsidRDefault="001E0584">
      <w:pPr>
        <w:pStyle w:val="just"/>
      </w:pPr>
      <w:r>
        <w:t>1.2. Под корпоративным конфликтом понимаются разногласия или споры по предмету конфликта, возникающие между акционерами общества, акционерами и менеджерами общества, инвестором (потенциальным акционером) и обществом.</w:t>
      </w:r>
    </w:p>
    <w:p w:rsidR="00000000" w:rsidRDefault="001E0584">
      <w:pPr>
        <w:pStyle w:val="just"/>
      </w:pPr>
      <w:r>
        <w:t>1.3. Предметом корпоративных конфликтов, подлежащих урегулированию в соответствии с настоящим положением, могут быть:</w:t>
      </w:r>
    </w:p>
    <w:p w:rsidR="00000000" w:rsidRDefault="001E0584">
      <w:pPr>
        <w:pStyle w:val="just"/>
      </w:pPr>
      <w:r>
        <w:t>- споры, связанные с нарушением норм права;</w:t>
      </w:r>
    </w:p>
    <w:p w:rsidR="00000000" w:rsidRDefault="001E0584">
      <w:pPr>
        <w:pStyle w:val="just"/>
      </w:pPr>
      <w:r>
        <w:t>- действия, предпринимаемые акционером или группой акционеров с целью установить контроль над</w:t>
      </w:r>
      <w:r>
        <w:t xml:space="preserve"> обществом;</w:t>
      </w:r>
    </w:p>
    <w:p w:rsidR="00000000" w:rsidRDefault="001E0584">
      <w:pPr>
        <w:pStyle w:val="just"/>
      </w:pPr>
      <w:r>
        <w:t>- разногласия между акционерами по поводу использования прибыли общества;</w:t>
      </w:r>
    </w:p>
    <w:p w:rsidR="00000000" w:rsidRDefault="001E0584">
      <w:pPr>
        <w:pStyle w:val="just"/>
      </w:pPr>
      <w:r>
        <w:t>- разногласия между акционерами и менеджерами общества по поводу эффективности управления обществом и добросовестности действий менеджеров;</w:t>
      </w:r>
    </w:p>
    <w:p w:rsidR="00000000" w:rsidRDefault="001E0584">
      <w:pPr>
        <w:pStyle w:val="just"/>
      </w:pPr>
      <w:r>
        <w:t>- действия, направленные на по</w:t>
      </w:r>
      <w:r>
        <w:t>дрыв финансового состояния и конкурентоспособности общества, в том числе выражающиеся в попытке возбуждения в отношении общества процедуры банкротства;</w:t>
      </w:r>
    </w:p>
    <w:p w:rsidR="00000000" w:rsidRDefault="001E0584">
      <w:pPr>
        <w:pStyle w:val="just"/>
      </w:pPr>
      <w:r>
        <w:t>- корпоративный шантаж - действия одного акционера (или одной группы акционеров), направленные на побужд</w:t>
      </w:r>
      <w:r>
        <w:t>ение общества или его других акционеров выкупить принадлежащие ему (им) акции по цене, превышающей их рыночную стоимость, или выплатить отступное для прекращения конфликта.</w:t>
      </w:r>
    </w:p>
    <w:p w:rsidR="00000000" w:rsidRDefault="001E0584">
      <w:pPr>
        <w:pStyle w:val="just"/>
      </w:pPr>
      <w:r>
        <w:t>1.4. При рассмотрении корпоративных конфликтов общество исходит из того, что порядо</w:t>
      </w:r>
      <w:r>
        <w:t>к их урегулирования должен обеспечивать соблюдение и охрану прав акционеров, а также защиту имущественных интересов и деловой репутации общества.</w:t>
      </w:r>
    </w:p>
    <w:p w:rsidR="00000000" w:rsidRDefault="001E0584">
      <w:pPr>
        <w:pStyle w:val="just"/>
      </w:pPr>
      <w:r>
        <w:lastRenderedPageBreak/>
        <w:t>1.5. Процедура медиации проводится при взаимном волеизъявлении сторон на основе принципов добровольности, конф</w:t>
      </w:r>
      <w:r>
        <w:t>иденциальности, сотрудничества и равноправия сторон, беспристрастности и независимости медиатора.</w:t>
      </w:r>
    </w:p>
    <w:p w:rsidR="00000000" w:rsidRDefault="001E0584">
      <w:pPr>
        <w:pStyle w:val="just"/>
      </w:pPr>
      <w:r>
        <w:t>1.6. Медиатором, привлекаемым в качестве посредника в урегулировании корпоративного конфликта, может быть физическое лицо или лица, не имеющие интереса в пред</w:t>
      </w:r>
      <w:r>
        <w:t>мете конфликта, из числа акционеров общества, членов совета директоров, правления или лицо, осуществляющее функции единоличного исполнительного органа. Посредническая позиция предполагает, что медиатор не выносит окончательного решения по существу спора, а</w:t>
      </w:r>
      <w:r>
        <w:t xml:space="preserve"> лишь содействует сторонам спора в процессе нахождения и принятия ими такого решения.</w:t>
      </w:r>
    </w:p>
    <w:p w:rsidR="00000000" w:rsidRDefault="001E0584">
      <w:pPr>
        <w:pStyle w:val="just"/>
      </w:pPr>
      <w:r>
        <w:t>1.7. Медиатор не вправе:</w:t>
      </w:r>
    </w:p>
    <w:p w:rsidR="00000000" w:rsidRDefault="001E0584">
      <w:pPr>
        <w:pStyle w:val="just"/>
      </w:pPr>
      <w:r>
        <w:t>- быть представителем какой-либо стороны;</w:t>
      </w:r>
    </w:p>
    <w:p w:rsidR="00000000" w:rsidRDefault="001E0584">
      <w:pPr>
        <w:pStyle w:val="just"/>
      </w:pPr>
      <w:r>
        <w:t>- оказывать какой-либо стороне юридическую, консультационную или иную помощь;</w:t>
      </w:r>
    </w:p>
    <w:p w:rsidR="00000000" w:rsidRDefault="001E0584">
      <w:pPr>
        <w:pStyle w:val="just"/>
      </w:pPr>
      <w:r>
        <w:t>- осуществлять деятельнос</w:t>
      </w:r>
      <w:r>
        <w:t>ть медиатора, если при проведении процедуры медиации он лично (прямо или косвенно) заинтересован в ее результате, в том числе состоит с лицом, являющимся одной из сторон, в родственных отношениях;</w:t>
      </w:r>
    </w:p>
    <w:p w:rsidR="00000000" w:rsidRDefault="001E0584">
      <w:pPr>
        <w:pStyle w:val="just"/>
      </w:pPr>
      <w:r>
        <w:t>- делать без согласия сторон публичные заявления по существ</w:t>
      </w:r>
      <w:r>
        <w:t>у спора.</w:t>
      </w:r>
    </w:p>
    <w:p w:rsidR="00000000" w:rsidRDefault="001E0584">
      <w:pPr>
        <w:pStyle w:val="just"/>
      </w:pPr>
      <w:r>
        <w:t>1.8. Услуги медиатора предоставляются сторонам корпоративного конфликта бесплатно.</w:t>
      </w:r>
    </w:p>
    <w:p w:rsidR="00000000" w:rsidRDefault="001E0584">
      <w:pPr>
        <w:pStyle w:val="just"/>
      </w:pPr>
      <w:r>
        <w:t>1.9. Перечень лиц, которые могут быть определены сторонами конфликта в качестве медиаторов, а также перечень видов корпоративных конфликтов, входящих в их компетенц</w:t>
      </w:r>
      <w:r>
        <w:t>ию, указан в приложении N 1 к настоящему Положению.</w:t>
      </w:r>
    </w:p>
    <w:p w:rsidR="00000000" w:rsidRDefault="001E0584">
      <w:pPr>
        <w:pStyle w:val="just"/>
      </w:pPr>
      <w:r>
        <w:t>1.10. Положения настоящего документа о досудебном урегулировании корпоративных конфликтов не препятствуют участникам конфликта, чьи права нарушены, решить спор в рамках иного внесудебного процесса или обр</w:t>
      </w:r>
      <w:r>
        <w:t>атиться в судебные органы.</w:t>
      </w:r>
    </w:p>
    <w:p w:rsidR="00000000" w:rsidRDefault="001E0584">
      <w:pPr>
        <w:pStyle w:val="just"/>
      </w:pPr>
      <w:r>
        <w:t>2. ПОРЯДОК РАССМОТРЕНИЯ КОНФЛИКТОВ.</w:t>
      </w:r>
    </w:p>
    <w:p w:rsidR="00000000" w:rsidRDefault="001E0584">
      <w:pPr>
        <w:pStyle w:val="just"/>
      </w:pPr>
      <w:r>
        <w:t>2.1. Основанием для рассмотрения корпоративного конфликта с участием медиатора является заключенное его сторонами соглашение о проведении процедуры медиации.</w:t>
      </w:r>
    </w:p>
    <w:p w:rsidR="00000000" w:rsidRDefault="001E0584">
      <w:pPr>
        <w:pStyle w:val="just"/>
      </w:pPr>
      <w:r>
        <w:t>2.2. Соглашение о проведении процедуры медиации должно содержать наименование участников спора, суть корпоративного конфликта, Ф.И.О. медиатора (медиаторов), определенного участниками спора, порядок проведения процедуры медиации, условия участия сторон в р</w:t>
      </w:r>
      <w:r>
        <w:t>асходах, связанных с проведением процедуры медиации, сроки проведения процедуры медиации, а также дату заключения указанного соглашения. Соглашение может предусматривать, что его стороны в течение проведения процедуры медиации обязуются не обращаться в суд</w:t>
      </w:r>
      <w:r>
        <w:t xml:space="preserve"> или третейский суд для разрешения возникшего спора, за исключением случая, если одной из сторон необходимо, по ее мнению, защитить свои права.</w:t>
      </w:r>
    </w:p>
    <w:p w:rsidR="00000000" w:rsidRDefault="001E0584">
      <w:pPr>
        <w:pStyle w:val="just"/>
      </w:pPr>
      <w:r>
        <w:t>2.3. Корпоративный конфликт рассматривается медиатором после получения заявления участников конфликта, поданного</w:t>
      </w:r>
      <w:r>
        <w:t xml:space="preserve"> в письменном виде на имя председателя совета директоров общества или лица, исполняющего функции единоличного исполнительного органа общества.</w:t>
      </w:r>
    </w:p>
    <w:p w:rsidR="00000000" w:rsidRDefault="001E0584">
      <w:pPr>
        <w:pStyle w:val="just"/>
      </w:pPr>
      <w:r>
        <w:t>2.4. Заявление о рассмотрении корпоративного конфликта должно содержать наименование участников спора, суть корпо</w:t>
      </w:r>
      <w:r>
        <w:t>ративного конфликта, Ф.И.О. медиатора (медиаторов), определенного участниками спора, порядок проведения процедуры медиации и сроки ее проведения. Заявление должно быть подписано обеими сторонами конфликта. К заявлению прикладывается копия соглашения о пров</w:t>
      </w:r>
      <w:r>
        <w:t>едении процедуры медиации.</w:t>
      </w:r>
    </w:p>
    <w:p w:rsidR="00000000" w:rsidRDefault="001E0584">
      <w:pPr>
        <w:pStyle w:val="just"/>
      </w:pPr>
      <w:r>
        <w:t>2.5. Любое заявление, поступившее от участников конфликта, должно быть принято и вынесено на рассмотрение медиатора (медиаторов). Отказ в приеме заявления возможен лишь в том случае, если данный спор уже являлся предметом рассмот</w:t>
      </w:r>
      <w:r>
        <w:t>рения и по нему участниками спора было подписано соответствующее медиативное соглашение.</w:t>
      </w:r>
    </w:p>
    <w:p w:rsidR="00000000" w:rsidRDefault="001E0584">
      <w:pPr>
        <w:pStyle w:val="just"/>
      </w:pPr>
      <w:r>
        <w:t>2.6. Поступившее от участников конфликта письменное заявление для учета и контроля за его рассмотрением передается корпоративному секретарю общества. Корпоративный сек</w:t>
      </w:r>
      <w:r>
        <w:t>ретарь осуществляет регистрацию поступившего заявления и в срок не более 3 (трех) рабочих дней с момента его получения передает его медиатору (медиаторам), указанному в заявлении.</w:t>
      </w:r>
    </w:p>
    <w:p w:rsidR="00000000" w:rsidRDefault="001E0584">
      <w:pPr>
        <w:pStyle w:val="just"/>
      </w:pPr>
      <w:r>
        <w:t>2.7. Медиатор, выбранный сторонами корпоративного конфликта, в случае наличи</w:t>
      </w:r>
      <w:r>
        <w:t xml:space="preserve">я или возникновения в процессе проведения процедуры медиации обстоятельств, которые могут повлиять на его независимость и беспристрастность, незамедлительно обязан сообщить об этом сторонам. В этом случае стороны конфликта согласовывают другую кандидатуру </w:t>
      </w:r>
      <w:r>
        <w:t>медиатора, о чем указывается в дополнительном соглашении к соглашению о проведении процедуры медиации.</w:t>
      </w:r>
    </w:p>
    <w:p w:rsidR="00000000" w:rsidRDefault="001E0584">
      <w:pPr>
        <w:pStyle w:val="just"/>
      </w:pPr>
      <w:r>
        <w:t>2.8. По результатам рассмотрения заявления медиатор дает письменное заключение по существу спора и передает его сторонам. Срок для подготовки письменного</w:t>
      </w:r>
      <w:r>
        <w:t xml:space="preserve"> заключения медиатором - 7 (семь) рабочих дней с момента получения заявления.</w:t>
      </w:r>
    </w:p>
    <w:p w:rsidR="00000000" w:rsidRDefault="001E0584">
      <w:pPr>
        <w:pStyle w:val="just"/>
      </w:pPr>
      <w:r>
        <w:t xml:space="preserve">2.9. До рассмотрения спора медиатор должен провести проверку поступивших материалов. Если для проверки поступивших материалов медиатору требуется более 7 рабочих дней, он обязан </w:t>
      </w:r>
      <w:r>
        <w:t>согласовать задержку сроков рассмотрения спора со сторонами.</w:t>
      </w:r>
    </w:p>
    <w:p w:rsidR="00000000" w:rsidRDefault="001E0584">
      <w:pPr>
        <w:pStyle w:val="just"/>
      </w:pPr>
      <w:r>
        <w:t>2.10. В случае необходимости медиатор может запросить у спорящих сторон дополнительные разъяснения, касающиеся причин, вызвавших конфликт, и хода его развития. При этом стороны обязаны представит</w:t>
      </w:r>
      <w:r>
        <w:t>ь ему все интересующие его сведения по предмету конфликта.</w:t>
      </w:r>
    </w:p>
    <w:p w:rsidR="00000000" w:rsidRDefault="001E0584">
      <w:pPr>
        <w:pStyle w:val="just"/>
      </w:pPr>
      <w:r>
        <w:t>2.11. Медиатор вправе инициировать рассмотрение на заседании совета директоров вопроса о целесообразности рассмотрения спора, инициированного заявлением сторон, и отказаться от рассмотрения спора в</w:t>
      </w:r>
      <w:r>
        <w:t xml:space="preserve"> случае принятия советом директоров решения о нецелесообразности его рассмотрения. В этом случае сроки, указанные в настоящем Положении, приостанавливаются.</w:t>
      </w:r>
    </w:p>
    <w:p w:rsidR="00000000" w:rsidRDefault="001E05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0584">
      <w:pPr>
        <w:pStyle w:val="just"/>
      </w:pPr>
      <w:r>
        <w:t>Примечание редакции.</w:t>
      </w:r>
    </w:p>
    <w:p w:rsidR="00000000" w:rsidRDefault="001E0584">
      <w:pPr>
        <w:pStyle w:val="just"/>
      </w:pPr>
      <w:r>
        <w:t xml:space="preserve">Обратите внимание, что возможность и процедура инициирования рассмотрения на </w:t>
      </w:r>
      <w:r>
        <w:t>заседании совета директоров вопросов, касающихся урегулирования корпоративных конфликтов, должна быть предусмотрена положением о совете директоров компании и/или регламентом совета директоров (если он оформляется отдельным документом).</w:t>
      </w:r>
    </w:p>
    <w:p w:rsidR="00000000" w:rsidRDefault="001E05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0584">
      <w:pPr>
        <w:pStyle w:val="just"/>
      </w:pPr>
      <w:r>
        <w:t>2.12. Письменное за</w:t>
      </w:r>
      <w:r>
        <w:t>ключение медиатора должно содержать рекомендации каждой стороне конфликта по его разрешению, ссылки на нормативные правовые акты, обосновывающие позицию медиатора, риски и негативные последствия (в том числе нарушение законодательства, возможную гражданско</w:t>
      </w:r>
      <w:r>
        <w:t>-правовую, административную или уголовную ответственность, экономические риски), к которым может привести принятое стороной решение в соответствии с рекомендациями медиатора.</w:t>
      </w:r>
    </w:p>
    <w:p w:rsidR="00000000" w:rsidRDefault="001E0584">
      <w:pPr>
        <w:pStyle w:val="just"/>
      </w:pPr>
      <w:r>
        <w:t>2.13. В случае если в рассмотрении спора участвуют два и более медиаторов и их по</w:t>
      </w:r>
      <w:r>
        <w:t>зиции по разрешению существующего конфликта различны, в письменном заключении представляются позиции всех медиаторов с указанием Ф.И.О. автора каждой позиции.</w:t>
      </w:r>
    </w:p>
    <w:p w:rsidR="00000000" w:rsidRDefault="001E0584">
      <w:pPr>
        <w:pStyle w:val="just"/>
      </w:pPr>
      <w:r>
        <w:t>2.14. Одновременно с передачей сторонам конфликта письменного заключения медиатор назначает дату,</w:t>
      </w:r>
      <w:r>
        <w:t xml:space="preserve"> время и место первичного разбора спора с участием сторон конфликта и медиатора. Указанная дата не может быть позднее 7 (семи) рабочих дней с момента направления письменного заключения медиатором.</w:t>
      </w:r>
    </w:p>
    <w:p w:rsidR="00000000" w:rsidRDefault="001E0584">
      <w:pPr>
        <w:pStyle w:val="just"/>
      </w:pPr>
      <w:r>
        <w:t>2.15. Для рассмотрения спора медиатор по просьбе спорящих с</w:t>
      </w:r>
      <w:r>
        <w:t>торон или одной из них или по собственной инициативе может вызвать свидетелей. Свидетели, являющиеся работниками общества, обязаны явиться по вызову медиатора на заседание по рассмотрению спора.</w:t>
      </w:r>
    </w:p>
    <w:p w:rsidR="00000000" w:rsidRDefault="001E0584">
      <w:pPr>
        <w:pStyle w:val="just"/>
      </w:pPr>
      <w:r>
        <w:t xml:space="preserve">2.16. На первичном разборе спора с участием сторон конфликта </w:t>
      </w:r>
      <w:r>
        <w:t>и медиатора стороны рассматривают предложенный медиатором вариант разрешения конфликта, а также предлагают свои варианты, которые могут обсуждаться сторонами и медиатором.</w:t>
      </w:r>
    </w:p>
    <w:p w:rsidR="00000000" w:rsidRDefault="001E0584">
      <w:pPr>
        <w:pStyle w:val="just"/>
      </w:pPr>
      <w:r>
        <w:t>2.17. По истечении 20 календарных дней после проведения первичного разбора спора с у</w:t>
      </w:r>
      <w:r>
        <w:t>частием медиатора стороны должны подписать медиативное соглашение. В указанный 20-дневный период стороны вправе проводить вторичные встречи с медиатором, консультироваться с ним, предлагать и обсуждать свои варианты разрешения конфликта.</w:t>
      </w:r>
    </w:p>
    <w:p w:rsidR="00000000" w:rsidRDefault="001E0584">
      <w:pPr>
        <w:pStyle w:val="just"/>
      </w:pPr>
      <w:r>
        <w:t>2.18. Стороны впра</w:t>
      </w:r>
      <w:r>
        <w:t>ве продлить указанный в пункте 2.17 срок, о чем сторонами подписывается дополнительное соглашение. Сроки проведения процедуры медиации определяются соглашением о проведении процедуры медиации. При этом медиатор и стороны должны принимать все возможные меры</w:t>
      </w:r>
      <w:r>
        <w:t xml:space="preserve"> для того, чтобы указанная процедура была прекращена в срок не более чем в течение шестидесяти дней.</w:t>
      </w:r>
    </w:p>
    <w:p w:rsidR="00000000" w:rsidRDefault="001E0584">
      <w:pPr>
        <w:pStyle w:val="just"/>
      </w:pPr>
      <w:r>
        <w:t>2.19. В исключительных случаях в связи со сложностью разрешаемого спора, с необходимостью получения дополнительной информации или документов срок проведени</w:t>
      </w:r>
      <w:r>
        <w:t>я процедуры медиации может быть увеличен по договоренности сторон и при согласии медиатора.</w:t>
      </w:r>
    </w:p>
    <w:p w:rsidR="00000000" w:rsidRDefault="001E0584">
      <w:pPr>
        <w:pStyle w:val="just"/>
      </w:pPr>
      <w:r>
        <w:t>2.20. Процедура медиации прекращается в связи со следующими обстоятельствами:</w:t>
      </w:r>
    </w:p>
    <w:p w:rsidR="00000000" w:rsidRDefault="001E0584">
      <w:pPr>
        <w:pStyle w:val="just"/>
      </w:pPr>
      <w:r>
        <w:t>- заключение сторонами медиативного соглашения - со дня подписания такого соглашения;</w:t>
      </w:r>
    </w:p>
    <w:p w:rsidR="00000000" w:rsidRDefault="001E0584">
      <w:pPr>
        <w:pStyle w:val="just"/>
      </w:pPr>
      <w:r>
        <w:t>- заключение соглашения сторон о прекращении процедуры медиации без достижения согласия по имеющимся разногласиям - со дня подписания такого соглашения;</w:t>
      </w:r>
    </w:p>
    <w:p w:rsidR="00000000" w:rsidRDefault="001E0584">
      <w:pPr>
        <w:pStyle w:val="just"/>
      </w:pPr>
      <w:r>
        <w:t>- заявление медиатора в письменной форме, направленное сторонам после консультаций с ними по поводу пре</w:t>
      </w:r>
      <w:r>
        <w:t>кращения процедуры медиации ввиду нецелесообразности ее дальнейшего проведения, - в день направления данного заявления;</w:t>
      </w:r>
    </w:p>
    <w:p w:rsidR="00000000" w:rsidRDefault="001E0584">
      <w:pPr>
        <w:pStyle w:val="just"/>
      </w:pPr>
      <w:r>
        <w:t xml:space="preserve">- заявление в письменной форме одной, нескольких или всех сторон, направленное медиатору, об отказе от продолжения процедуры медиации - </w:t>
      </w:r>
      <w:r>
        <w:t>со дня получения медиатором данного заявления;</w:t>
      </w:r>
    </w:p>
    <w:p w:rsidR="00000000" w:rsidRDefault="001E0584">
      <w:pPr>
        <w:pStyle w:val="just"/>
      </w:pPr>
      <w:r>
        <w:t>- истечение срока проведения процедуры медиации.</w:t>
      </w:r>
    </w:p>
    <w:p w:rsidR="00000000" w:rsidRDefault="001E0584">
      <w:pPr>
        <w:pStyle w:val="just"/>
      </w:pPr>
      <w:r>
        <w:t>3. МЕДИАТИВНОЕ СОГЛАШЕНИЕ.</w:t>
      </w:r>
    </w:p>
    <w:p w:rsidR="00000000" w:rsidRDefault="001E0584">
      <w:pPr>
        <w:pStyle w:val="just"/>
      </w:pPr>
      <w:r>
        <w:t>3.1. Медиативное соглашение заключается в письменной форме и должно содержать сведения о сторонах, предмете спора, проводимой процедуре медиации, медиаторе, а также согласованные сторонами обязательства, условия и сроки их выполнения.</w:t>
      </w:r>
    </w:p>
    <w:p w:rsidR="00000000" w:rsidRDefault="001E0584">
      <w:pPr>
        <w:pStyle w:val="just"/>
      </w:pPr>
      <w:r>
        <w:t>3.2. Медиатор содейст</w:t>
      </w:r>
      <w:r>
        <w:t>вует сторонам в формулировании положений медиативного соглашения.</w:t>
      </w:r>
    </w:p>
    <w:p w:rsidR="00000000" w:rsidRDefault="001E0584">
      <w:pPr>
        <w:pStyle w:val="just"/>
      </w:pPr>
      <w:r>
        <w:t>3.3. Обязательным приложением к медиативному соглашению является письменное заключение медиатора по существу принятого сторонами решения, которое должно содержать ссылки на нормативные акты,</w:t>
      </w:r>
      <w:r>
        <w:t xml:space="preserve"> обосновывающие позицию каждой из сторон, риски и негативные последствия (в том числе нарушение законодательства, возможную гражданско-правовую, административную или уголовную ответственность, потери финансовых ресурсов), к которым может привести принятое </w:t>
      </w:r>
      <w:r>
        <w:t>стороной решение.</w:t>
      </w:r>
    </w:p>
    <w:p w:rsidR="00000000" w:rsidRDefault="001E0584">
      <w:pPr>
        <w:pStyle w:val="just"/>
      </w:pPr>
      <w:r>
        <w:t xml:space="preserve">3.4. Медиативное соглашение по возникшему спору, достигнутое сторонами в результате процедуры медиации, проведенной без передачи спора на рассмотрение суда или третейского суда, представляет собой гражданско-правовую сделку, направленную </w:t>
      </w:r>
      <w:r>
        <w:t xml:space="preserve">на установление, изменение или прекращение прав и обязанностей сторон. К такой сделке могут применяться правила гражданского законодательства об отступном, о новации, о прощении долга, о зачете встречного однородного требования, о возмещении вреда. Защита </w:t>
      </w:r>
      <w:r>
        <w:t>прав, нарушенных в результате неисполнения или ненадлежащего исполнения такого медиативного соглашения, осуществляется способами, предусмотренными гражданским законодательством.</w:t>
      </w:r>
    </w:p>
    <w:p w:rsidR="00000000" w:rsidRDefault="001E0584">
      <w:pPr>
        <w:pStyle w:val="just"/>
      </w:pPr>
      <w:r>
        <w:t>4. ПОРУЧИТЕЛЬСТВО И ОТВЕТСТВЕННОСТЬ.</w:t>
      </w:r>
    </w:p>
    <w:p w:rsidR="00000000" w:rsidRDefault="001E0584">
      <w:pPr>
        <w:pStyle w:val="just"/>
      </w:pPr>
      <w:r>
        <w:t>4.1. Медиаторы несут ответственность пере</w:t>
      </w:r>
      <w:r>
        <w:t>д сторонами за вред, причиненный сторонам вследствие осуществления ими посреднической деятельности, в размере полного возмещения сторонам причиненных убытков.</w:t>
      </w:r>
    </w:p>
    <w:p w:rsidR="00000000" w:rsidRDefault="001E0584">
      <w:pPr>
        <w:pStyle w:val="just"/>
      </w:pPr>
      <w:r>
        <w:t>4.2. Медиатор не несет ответственности в том случае, если в письменном заключении, являющемся при</w:t>
      </w:r>
      <w:r>
        <w:t>ложением к медиативному соглашению, он описал возможные риски и негативные последствия, в результате которых сторона понесла убытки.</w:t>
      </w:r>
    </w:p>
    <w:p w:rsidR="00000000" w:rsidRDefault="001E0584">
      <w:pPr>
        <w:pStyle w:val="just"/>
      </w:pPr>
      <w:r>
        <w:t>4.3. Общество является поручителем каждого медиатора из перечня медиаторов, указанных в приложении N 1 к настоящему Положен</w:t>
      </w:r>
      <w:r>
        <w:t>ию. Общество несет субсидиарную ответственность за действия такого медиатора. Договор поручительства подписывается обществом и медиатором при внесении медиатора в перечень утвержденных обществом медиаторов. Указанный договор должен быть одобрен как крупная</w:t>
      </w:r>
      <w:r>
        <w:t xml:space="preserve"> сделка общим собранием акционеров по правилам пункта 3 статьи 79 Федерального закона "Об акционерных обществах".</w:t>
      </w:r>
    </w:p>
    <w:p w:rsidR="00000000" w:rsidRDefault="001E05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0584">
      <w:pPr>
        <w:pStyle w:val="just"/>
      </w:pPr>
      <w:r>
        <w:t>Примечание редакции.</w:t>
      </w:r>
    </w:p>
    <w:p w:rsidR="00000000" w:rsidRDefault="001E0584">
      <w:pPr>
        <w:pStyle w:val="just"/>
      </w:pPr>
      <w:r>
        <w:t>Необходимость одобрения рассматриваемого договора как крупной сделки будет зависеть от суммы, в пределах которой обществ</w:t>
      </w:r>
      <w:r>
        <w:t>о принимает на себя ответственность.</w:t>
      </w:r>
    </w:p>
    <w:p w:rsidR="00000000" w:rsidRDefault="001E05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0584">
      <w:pPr>
        <w:pStyle w:val="right"/>
      </w:pPr>
      <w:r>
        <w:t>Источник - "Акционерный вестник", 2012, № 9</w:t>
      </w:r>
    </w:p>
    <w:p w:rsidR="00000000" w:rsidRDefault="001E058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https://порядокправа.рф/obrazecy/polozhenie_ob_uregulirovanii_korporativnyx_konfliktov_otkrytogo_akcionernogo_obshhestva.htm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0584"/>
    <w:rsid w:val="001E05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9BAFF03-E91F-4F0A-8A7C-23567F3EBA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lozhenie_ob_uregulirovanii_korporativnyx_konfliktov_otkrytogo_akcionernogo_obshhe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2059</Words>
  <Characters>11738</Characters>
  <Application>Microsoft Office Word</Application>
  <DocSecurity>0</DocSecurity>
  <Lines>97</Lines>
  <Paragraphs>27</Paragraphs>
  <ScaleCrop>false</ScaleCrop>
  <Company/>
  <LinksUpToDate>false</LinksUpToDate>
  <CharactersWithSpaces>13770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об урегулировании корпоративных конфликтов открытого акционерного общества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2022-08-15T04:49:00Z</dcterms:created>
  <dcterms:modified xsi:type="dcterms:W3CDTF">2022-08-15T04:49:00Z</dcterms:modified>
</cp:coreProperties>
</file>