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30C2D">
      <w:pPr>
        <w:pStyle w:val="1"/>
        <w:rPr>
          <w:rFonts w:eastAsia="Times New Roman"/>
        </w:rPr>
      </w:pPr>
      <w:r>
        <w:rPr>
          <w:rFonts w:eastAsia="Times New Roman"/>
        </w:rPr>
        <w:t>Положение об учетной политике для малого предприятия, применяющего упрощенную систему налогообложения</w:t>
      </w:r>
    </w:p>
    <w:p w:rsidR="00000000" w:rsidRDefault="00330C2D">
      <w:pPr>
        <w:pStyle w:val="right"/>
      </w:pPr>
      <w:r>
        <w:t>Утверждаю: Генеральный директор ____________________ "29" декабря 2012 г.</w:t>
      </w:r>
    </w:p>
    <w:p w:rsidR="00000000" w:rsidRDefault="00330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2D">
      <w:pPr>
        <w:pStyle w:val="3"/>
        <w:rPr>
          <w:rFonts w:eastAsia="Times New Roman"/>
        </w:rPr>
      </w:pPr>
      <w:r>
        <w:rPr>
          <w:rFonts w:eastAsia="Times New Roman"/>
        </w:rPr>
        <w:t>Положение об учетной политике ООО "XXX" на 2013 год</w:t>
      </w:r>
    </w:p>
    <w:p w:rsidR="00000000" w:rsidRDefault="00330C2D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30C2D">
      <w:pPr>
        <w:pStyle w:val="just"/>
      </w:pPr>
      <w:r>
        <w:t>1.1. ООО "XXX" ведет бухгалтерский учет в соответствии с:</w:t>
      </w:r>
    </w:p>
    <w:p w:rsidR="00000000" w:rsidRDefault="00330C2D">
      <w:pPr>
        <w:pStyle w:val="just"/>
      </w:pPr>
      <w:r>
        <w:t>- Федеральным законом от 06.12.2011 N 402-ФЗ "О бухгалтерском учете";</w:t>
      </w:r>
    </w:p>
    <w:p w:rsidR="00000000" w:rsidRDefault="00330C2D">
      <w:pPr>
        <w:pStyle w:val="just"/>
      </w:pPr>
      <w:r>
        <w:t>- Положением по ведению бухгалтерского учета и бухгалтерской отчетности в Российской Федерации (утв. Приказом</w:t>
      </w:r>
      <w:r>
        <w:t xml:space="preserve"> Минфина России от 29.07.1998 N 34н);</w:t>
      </w:r>
    </w:p>
    <w:p w:rsidR="00000000" w:rsidRDefault="00330C2D">
      <w:pPr>
        <w:pStyle w:val="just"/>
      </w:pPr>
      <w:r>
        <w:t>- Планом счетов финансово-хозяйственной деятельности организаций и Инструкцией по его применению (утв. Приказом Минфина России от 31.10.2000 N 94н);</w:t>
      </w:r>
    </w:p>
    <w:p w:rsidR="00000000" w:rsidRDefault="00330C2D">
      <w:pPr>
        <w:pStyle w:val="just"/>
      </w:pPr>
      <w:r>
        <w:t>- Положением по бухгалтерскому учету "Учетная политика организации" (</w:t>
      </w:r>
      <w:r>
        <w:t>ПБУ 1/2008) (утв. Приказом Минфина России от 06.10.2008 N 106н);</w:t>
      </w:r>
    </w:p>
    <w:p w:rsidR="00000000" w:rsidRDefault="00330C2D">
      <w:pPr>
        <w:pStyle w:val="just"/>
      </w:pPr>
      <w:r>
        <w:t>- Положением по бухгалтерскому учету "Бухгалтерская отчетность организации" (ПБУ 4/99) (утв. Приказом Минфина России от 06.07.1999 N 43н);</w:t>
      </w:r>
    </w:p>
    <w:p w:rsidR="00000000" w:rsidRDefault="00330C2D">
      <w:pPr>
        <w:pStyle w:val="just"/>
      </w:pPr>
      <w:r>
        <w:t>- Положением по бухгалтерскому учету "Учет материаль</w:t>
      </w:r>
      <w:r>
        <w:t>но-производственных запасов" ПБУ 5/01 (утв. Приказом Минфина России от 09.06.2001 N 44н);</w:t>
      </w:r>
    </w:p>
    <w:p w:rsidR="00000000" w:rsidRDefault="00330C2D">
      <w:pPr>
        <w:pStyle w:val="just"/>
      </w:pPr>
      <w:r>
        <w:t>- Положением по бухгалтерскому учету "Учет основных средств" ПБУ 6/01 (утв. Приказом Минфина России от 30.03.2001 N 26н);</w:t>
      </w:r>
    </w:p>
    <w:p w:rsidR="00000000" w:rsidRDefault="00330C2D">
      <w:pPr>
        <w:pStyle w:val="just"/>
      </w:pPr>
      <w:r>
        <w:t>- Положением по бухгалтерскому учету "Событи</w:t>
      </w:r>
      <w:r>
        <w:t>я после отчетной даты" (ПБУ 7/98) (утв. Приказом Минфина России от 25.11.1998 N 56н);</w:t>
      </w:r>
    </w:p>
    <w:p w:rsidR="00000000" w:rsidRDefault="00330C2D">
      <w:pPr>
        <w:pStyle w:val="just"/>
      </w:pPr>
      <w:r>
        <w:t>- Положением по бухгалтерскому учету "Доходы организации" ПБУ 9/99 (утв. Приказом Минфина России от 06.05.1999 N 32н);</w:t>
      </w:r>
    </w:p>
    <w:p w:rsidR="00000000" w:rsidRDefault="00330C2D">
      <w:pPr>
        <w:pStyle w:val="just"/>
      </w:pPr>
      <w:r>
        <w:t>- Положением по бухгалтерскому учету "Расходы орган</w:t>
      </w:r>
      <w:r>
        <w:t>изации" ПБУ 10/99 (утв. Приказом Минфина России от 06.05.1999 N 33н);</w:t>
      </w:r>
    </w:p>
    <w:p w:rsidR="00000000" w:rsidRDefault="00330C2D">
      <w:pPr>
        <w:pStyle w:val="just"/>
      </w:pPr>
      <w:r>
        <w:t>- Положением по бухгалтерскому учету "Учет нематериальных активов" (ПБУ 14/2007) (утв. Приказом Минфина России от 27.12.2007 N 153н);</w:t>
      </w:r>
    </w:p>
    <w:p w:rsidR="00000000" w:rsidRDefault="00330C2D">
      <w:pPr>
        <w:pStyle w:val="just"/>
      </w:pPr>
      <w:r>
        <w:t xml:space="preserve">- Положением по бухгалтерскому учету "Учет расходов </w:t>
      </w:r>
      <w:r>
        <w:t>по займам и кредитам" (ПБУ 15/2008) (утв. Приказом Минфина России от 06.10.2008 N 107н);</w:t>
      </w:r>
    </w:p>
    <w:p w:rsidR="00000000" w:rsidRDefault="00330C2D">
      <w:pPr>
        <w:pStyle w:val="just"/>
      </w:pPr>
      <w:r>
        <w:lastRenderedPageBreak/>
        <w:t>- Положением по бухгалтерскому учету "Учет финансовых вложений" ПБУ 19/02 (утв. Приказом Минфина России от 10.12.2002 N 126н);</w:t>
      </w:r>
    </w:p>
    <w:p w:rsidR="00000000" w:rsidRDefault="00330C2D">
      <w:pPr>
        <w:pStyle w:val="just"/>
      </w:pPr>
      <w:r>
        <w:t>- Положением по бухгалтерскому учету "Из</w:t>
      </w:r>
      <w:r>
        <w:t>менения оценочных значений" (ПБУ 21/2008) (утв. Приказом Минфина России от 06.10.2008 N 106н);</w:t>
      </w:r>
    </w:p>
    <w:p w:rsidR="00000000" w:rsidRDefault="00330C2D">
      <w:pPr>
        <w:pStyle w:val="just"/>
      </w:pPr>
      <w:r>
        <w:t>- Положением по бухгалтерскому учету "Исправление ошибок в бухгалтерском учете и отчетности" (ПБУ 22/2010) (утв. Приказом Минфина России от 28.06.2010 N 63н);</w:t>
      </w:r>
    </w:p>
    <w:p w:rsidR="00000000" w:rsidRDefault="00330C2D">
      <w:pPr>
        <w:pStyle w:val="just"/>
      </w:pPr>
      <w:r>
        <w:t xml:space="preserve">- </w:t>
      </w:r>
      <w:r>
        <w:t>Информацией Минфина России N ПЗ-3/2012 "Об упрощенной системе бухгалтерского учета и бухгалтерской отчетности для субъектов малого предпринимательства", - а также методическими указаниями и рекомендациями, выпущенными Минфином России и другими министерства</w:t>
      </w:r>
      <w:r>
        <w:t>ми и ведомствами и необходимыми в работе организации.</w:t>
      </w:r>
    </w:p>
    <w:p w:rsidR="00000000" w:rsidRDefault="00330C2D">
      <w:pPr>
        <w:pStyle w:val="just"/>
      </w:pPr>
      <w:r>
        <w:t>1.2. ООО "XXX" применяет упрощенную систему налогообложения и ведет налоговый учет в соответствии с гл. 26.2 НК РФ. Объект налогообложения - доходы, уменьшенные на величину расходов.</w:t>
      </w:r>
    </w:p>
    <w:p w:rsidR="00000000" w:rsidRDefault="00330C2D">
      <w:pPr>
        <w:pStyle w:val="just"/>
      </w:pPr>
      <w:r>
        <w:t>1.3. Ответственност</w:t>
      </w:r>
      <w:r>
        <w:t>ь за организацию бухгалтерского учета в организации, соблюдение законодательства при выполнении хозяйственных операций и хранение документов бухгалтерского учета несет руководитель организации (ст. 7 Закона N 402-ФЗ).</w:t>
      </w:r>
    </w:p>
    <w:p w:rsidR="00000000" w:rsidRDefault="00330C2D">
      <w:pPr>
        <w:pStyle w:val="just"/>
      </w:pPr>
      <w:r>
        <w:t>1.4. Главный бухгалтер несет ответстве</w:t>
      </w:r>
      <w:r>
        <w:t>нность за формирование учетной политики, ведение бухгалтерского учета, своевременное представление полной и достоверной бухгалтерской отчетности (ст. 7 Закона N 402-ФЗ, п. 4 ПБУ 1/2008).</w:t>
      </w:r>
    </w:p>
    <w:p w:rsidR="00000000" w:rsidRDefault="00330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2D">
      <w:pPr>
        <w:pStyle w:val="3"/>
        <w:rPr>
          <w:rFonts w:eastAsia="Times New Roman"/>
        </w:rPr>
      </w:pPr>
      <w:r>
        <w:rPr>
          <w:rFonts w:eastAsia="Times New Roman"/>
        </w:rPr>
        <w:t>2. Организационно-технический раздел</w:t>
      </w:r>
    </w:p>
    <w:p w:rsidR="00000000" w:rsidRDefault="00330C2D">
      <w:pPr>
        <w:pStyle w:val="just"/>
      </w:pPr>
      <w:r>
        <w:t>2.1. Бухгалтерский учет организ</w:t>
      </w:r>
      <w:r>
        <w:t>ует и ведет бухгалтерский отдел ООО "XXX".</w:t>
      </w:r>
    </w:p>
    <w:p w:rsidR="00000000" w:rsidRDefault="00330C2D">
      <w:pPr>
        <w:pStyle w:val="just"/>
      </w:pPr>
      <w:r>
        <w:t>2.2. Бухгалтерский учет в организации ведется в компьютерной программе YYY.</w:t>
      </w:r>
    </w:p>
    <w:p w:rsidR="00000000" w:rsidRDefault="00330C2D">
      <w:pPr>
        <w:pStyle w:val="just"/>
      </w:pPr>
      <w:r>
        <w:t xml:space="preserve">2.3. Организация в качестве первичных учетных документов применяет </w:t>
      </w:r>
      <w:r>
        <w:t>унифицированные формы документов, утвержденные Постановлениями Госкомстата России:</w:t>
      </w:r>
    </w:p>
    <w:p w:rsidR="00000000" w:rsidRDefault="00330C2D">
      <w:pPr>
        <w:pStyle w:val="just"/>
      </w:pPr>
      <w:r>
        <w:t>- от 05.01.2004 N 1 "Об утверждении унифицированных форм первичной учетной документации по учету труда и его оплаты";</w:t>
      </w:r>
    </w:p>
    <w:p w:rsidR="00000000" w:rsidRDefault="00330C2D">
      <w:pPr>
        <w:pStyle w:val="just"/>
      </w:pPr>
      <w:r>
        <w:t>- от 25.12.1998 N 132 "Об утверждении унифицированных ф</w:t>
      </w:r>
      <w:r>
        <w:t>орм первичной учетной документации по учету торговых операций";</w:t>
      </w:r>
    </w:p>
    <w:p w:rsidR="00000000" w:rsidRDefault="00330C2D">
      <w:pPr>
        <w:pStyle w:val="just"/>
      </w:pPr>
      <w:r>
        <w:t>- от 18.08.1998 N 88 "Об утверждении унифицированных форм первичной учетной документации по учету кассовых операций, по учету результатов инвентаризации";</w:t>
      </w:r>
    </w:p>
    <w:p w:rsidR="00000000" w:rsidRDefault="00330C2D">
      <w:pPr>
        <w:pStyle w:val="just"/>
      </w:pPr>
      <w:r>
        <w:t xml:space="preserve">- от 27.03.2000 N 26 "Об утверждении </w:t>
      </w:r>
      <w:r>
        <w:t>унифицированной формы первичной учетной документации ИНВ-26 "Ведомость учета результатов, выявленных инвентаризацией";</w:t>
      </w:r>
    </w:p>
    <w:p w:rsidR="00000000" w:rsidRDefault="00330C2D">
      <w:pPr>
        <w:pStyle w:val="just"/>
      </w:pPr>
      <w:r>
        <w:t>- от 21.01.2003 N 7 "Об утверждении унифицированных форм первичной учетной документации по учету основных средств";</w:t>
      </w:r>
    </w:p>
    <w:p w:rsidR="00000000" w:rsidRDefault="00330C2D">
      <w:pPr>
        <w:pStyle w:val="just"/>
      </w:pPr>
      <w:r>
        <w:t>- от 30.10.1997 N 71а</w:t>
      </w:r>
      <w:r>
        <w:t xml:space="preserve"> "Об утверждении унифицированных форм первичной учетной документации по учету труда и его оплаты, основных средств и нематериальных активов, материалов, малоценных и быстроизнашивающихся предметов, работ в капитальном строительстве";</w:t>
      </w:r>
    </w:p>
    <w:p w:rsidR="00000000" w:rsidRDefault="00330C2D">
      <w:pPr>
        <w:pStyle w:val="just"/>
      </w:pPr>
      <w:r>
        <w:t>- от 01.08.2001 N 55 "</w:t>
      </w:r>
      <w:r>
        <w:t>Об утверждении унифицированной формы первичной учетной документации N АО-1 "Авансовый отчет";</w:t>
      </w:r>
    </w:p>
    <w:p w:rsidR="00000000" w:rsidRDefault="00330C2D">
      <w:pPr>
        <w:pStyle w:val="just"/>
      </w:pPr>
      <w:r>
        <w:t>унифицированные формы документов, утвержденные Положениями Банка России:</w:t>
      </w:r>
    </w:p>
    <w:p w:rsidR="00000000" w:rsidRDefault="00330C2D">
      <w:pPr>
        <w:pStyle w:val="just"/>
      </w:pPr>
      <w:r>
        <w:t>- от 19.06.2012 N 383-П "О правилах осуществления перевода денежных средств";</w:t>
      </w:r>
    </w:p>
    <w:p w:rsidR="00000000" w:rsidRDefault="00330C2D">
      <w:pPr>
        <w:pStyle w:val="just"/>
      </w:pPr>
      <w:r>
        <w:t>- от 12.10.</w:t>
      </w:r>
      <w:r>
        <w:t>2011 N 373-П "О порядке ведения кассовых операций с банкнотами и монетой Банка России на территории Российской Федерации", а также самостоятельно разработанные первичные документы (приложение N 1 к учетной политике).</w:t>
      </w:r>
    </w:p>
    <w:p w:rsidR="00000000" w:rsidRDefault="00330C2D">
      <w:pPr>
        <w:pStyle w:val="just"/>
      </w:pPr>
      <w:r>
        <w:t>Обязательными реквизитами первичного уч</w:t>
      </w:r>
      <w:r>
        <w:t>етного документа являются:</w:t>
      </w:r>
    </w:p>
    <w:p w:rsidR="00000000" w:rsidRDefault="00330C2D">
      <w:pPr>
        <w:pStyle w:val="just"/>
      </w:pPr>
      <w:r>
        <w:t>- наименование документа;</w:t>
      </w:r>
    </w:p>
    <w:p w:rsidR="00000000" w:rsidRDefault="00330C2D">
      <w:pPr>
        <w:pStyle w:val="just"/>
      </w:pPr>
      <w:r>
        <w:t>- дата составления документа;</w:t>
      </w:r>
    </w:p>
    <w:p w:rsidR="00000000" w:rsidRDefault="00330C2D">
      <w:pPr>
        <w:pStyle w:val="just"/>
      </w:pPr>
      <w:r>
        <w:t>- наименование экономического субъекта, составившего документ;</w:t>
      </w:r>
    </w:p>
    <w:p w:rsidR="00000000" w:rsidRDefault="00330C2D">
      <w:pPr>
        <w:pStyle w:val="just"/>
      </w:pPr>
      <w:r>
        <w:t>- содержание факта хозяйственной жизни;</w:t>
      </w:r>
    </w:p>
    <w:p w:rsidR="00000000" w:rsidRDefault="00330C2D">
      <w:pPr>
        <w:pStyle w:val="just"/>
      </w:pPr>
      <w:r>
        <w:t>- величина натурального и (или) денежного измерения факта хозяйственно</w:t>
      </w:r>
      <w:r>
        <w:t>й жизни с указанием единицы измерения;</w:t>
      </w:r>
    </w:p>
    <w:p w:rsidR="00000000" w:rsidRDefault="00330C2D">
      <w:pPr>
        <w:pStyle w:val="just"/>
      </w:pPr>
      <w:r>
        <w:t>- наименование должности лица (лиц), совершившего (совершивших) сделку, операцию и ответственного (ответственных) за правильность ее оформления, либо наименование должности лица (лиц), ответственного (ответственных) з</w:t>
      </w:r>
      <w:r>
        <w:t>а правильность оформления свершившегося события;</w:t>
      </w:r>
    </w:p>
    <w:p w:rsidR="00000000" w:rsidRDefault="00330C2D">
      <w:pPr>
        <w:pStyle w:val="just"/>
      </w:pPr>
      <w:r>
        <w:t>- подписи лиц, предусмотренных предыдущим пунктом, с указанием их фамилий и инициалов либо иных реквизитов, необходимых для идентификации этих лиц.</w:t>
      </w:r>
    </w:p>
    <w:p w:rsidR="00000000" w:rsidRDefault="00330C2D">
      <w:pPr>
        <w:pStyle w:val="just"/>
      </w:pPr>
      <w:r>
        <w:t xml:space="preserve">Остальные реквизиты являются дополнительными и заполняются </w:t>
      </w:r>
      <w:r>
        <w:t>по мере возможности (ст. 9 Закона N 402-ФЗ).</w:t>
      </w:r>
    </w:p>
    <w:p w:rsidR="00000000" w:rsidRDefault="00330C2D">
      <w:pPr>
        <w:pStyle w:val="just"/>
      </w:pPr>
      <w:r>
        <w:t>2.4. Регистры бухгалтерского учета соответствуют регистрам из компьютерной программы YYY.</w:t>
      </w:r>
    </w:p>
    <w:p w:rsidR="00000000" w:rsidRDefault="00330C2D">
      <w:pPr>
        <w:pStyle w:val="just"/>
      </w:pPr>
      <w:r>
        <w:t>Регистры бухгалтерского учета, составленные автоматизированным способом, выводятся на бумажный носитель по окончании отче</w:t>
      </w:r>
      <w:r>
        <w:t>тного периода, а также по мере необходимости и по требованию проверяющих органов.</w:t>
      </w:r>
    </w:p>
    <w:p w:rsidR="00000000" w:rsidRDefault="00330C2D">
      <w:pPr>
        <w:pStyle w:val="just"/>
      </w:pPr>
      <w:r>
        <w:t>Обязательными реквизитами регистра бухгалтерского учета являются (ст. 10 Закона N 402-ФЗ, п. 4 ПБУ 1/2008):</w:t>
      </w:r>
    </w:p>
    <w:p w:rsidR="00000000" w:rsidRDefault="00330C2D">
      <w:pPr>
        <w:pStyle w:val="just"/>
      </w:pPr>
      <w:r>
        <w:t>- наименование регистра;</w:t>
      </w:r>
    </w:p>
    <w:p w:rsidR="00000000" w:rsidRDefault="00330C2D">
      <w:pPr>
        <w:pStyle w:val="just"/>
      </w:pPr>
      <w:r>
        <w:t>- наименование экономического субъекта, с</w:t>
      </w:r>
      <w:r>
        <w:t>оставившего регистр;</w:t>
      </w:r>
    </w:p>
    <w:p w:rsidR="00000000" w:rsidRDefault="00330C2D">
      <w:pPr>
        <w:pStyle w:val="just"/>
      </w:pPr>
      <w:r>
        <w:t>- даты начала и окончания ведения регистра и (или) период, за который составлен регистр;</w:t>
      </w:r>
    </w:p>
    <w:p w:rsidR="00000000" w:rsidRDefault="00330C2D">
      <w:pPr>
        <w:pStyle w:val="just"/>
      </w:pPr>
      <w:r>
        <w:t>- хронологическая и (или) систематическая группировка объектов бухгалтерского учета;</w:t>
      </w:r>
    </w:p>
    <w:p w:rsidR="00000000" w:rsidRDefault="00330C2D">
      <w:pPr>
        <w:pStyle w:val="just"/>
      </w:pPr>
      <w:r>
        <w:t xml:space="preserve">- величина денежного измерения объектов бухгалтерского учета </w:t>
      </w:r>
      <w:r>
        <w:t>с указанием единицы измерения;</w:t>
      </w:r>
    </w:p>
    <w:p w:rsidR="00000000" w:rsidRDefault="00330C2D">
      <w:pPr>
        <w:pStyle w:val="just"/>
      </w:pPr>
      <w:r>
        <w:t>- наименования должностей лиц, ответственных за ведение регистра;</w:t>
      </w:r>
    </w:p>
    <w:p w:rsidR="00000000" w:rsidRDefault="00330C2D">
      <w:pPr>
        <w:pStyle w:val="just"/>
      </w:pPr>
      <w:r>
        <w:t xml:space="preserve">- подписи лиц, ответственных за ведение регистра, с указанием их фамилий </w:t>
      </w:r>
      <w:r>
        <w:t>и инициалов либо иных реквизитов, необходимых для идентификации этих лиц.</w:t>
      </w:r>
    </w:p>
    <w:p w:rsidR="00000000" w:rsidRDefault="00330C2D">
      <w:pPr>
        <w:pStyle w:val="just"/>
      </w:pPr>
      <w:r>
        <w:t>2.5. Лицами, имеющими право подписывать первичные учетные документы, являются:</w:t>
      </w:r>
    </w:p>
    <w:p w:rsidR="00000000" w:rsidRDefault="00330C2D">
      <w:pPr>
        <w:pStyle w:val="just"/>
      </w:pPr>
      <w:r>
        <w:t>________________________________,</w:t>
      </w:r>
    </w:p>
    <w:p w:rsidR="00000000" w:rsidRDefault="00330C2D">
      <w:pPr>
        <w:pStyle w:val="just"/>
      </w:pPr>
      <w:r>
        <w:t>________________________________</w:t>
      </w:r>
    </w:p>
    <w:p w:rsidR="00000000" w:rsidRDefault="00330C2D">
      <w:pPr>
        <w:pStyle w:val="just"/>
      </w:pPr>
      <w:r>
        <w:t>2.6. Рабочий план счетов соответству</w:t>
      </w:r>
      <w:r>
        <w:t>ет предусмотренному плану в компьютерной программе YYY (приложение N 2).</w:t>
      </w:r>
    </w:p>
    <w:p w:rsidR="00000000" w:rsidRDefault="00330C2D">
      <w:pPr>
        <w:pStyle w:val="just"/>
      </w:pPr>
      <w:r>
        <w:t>2.7. График документооборота приведен в приложении N 3.</w:t>
      </w:r>
    </w:p>
    <w:p w:rsidR="00000000" w:rsidRDefault="00330C2D">
      <w:pPr>
        <w:pStyle w:val="just"/>
      </w:pPr>
      <w:r>
        <w:t>2.8. Инвентаризация проводится в соответствии с законодательством, но не реже одного раза в год (перед составлением годовой отч</w:t>
      </w:r>
      <w:r>
        <w:t>етности). Инвентаризация основных средств проводится один раз в 3 года (ст. 11 Закона N 402-ФЗ, п. 4 ПБУ 1/2008, п. 27 Положения по ведению бухгалтерского учета, Методические указания по инвентаризации имущества и финансовых обязательств (утв. Приказом Мин</w:t>
      </w:r>
      <w:r>
        <w:t>фина России от 13.06.1995 N 49)).</w:t>
      </w:r>
    </w:p>
    <w:p w:rsidR="00000000" w:rsidRDefault="00330C2D">
      <w:pPr>
        <w:pStyle w:val="just"/>
      </w:pPr>
      <w:r>
        <w:t>2.9. Изменение учетной политики.</w:t>
      </w:r>
    </w:p>
    <w:p w:rsidR="00000000" w:rsidRDefault="00330C2D">
      <w:pPr>
        <w:pStyle w:val="just"/>
      </w:pPr>
      <w:r>
        <w:t>Последствия изменения учетной политики отражаются в бухгалтерской отчетности перспективно (п. 15.1 ПБУ 1/2008).</w:t>
      </w:r>
    </w:p>
    <w:p w:rsidR="00000000" w:rsidRDefault="00330C2D">
      <w:pPr>
        <w:pStyle w:val="just"/>
      </w:pPr>
      <w:r>
        <w:t>2.10. Исправление существенных ошибок.</w:t>
      </w:r>
    </w:p>
    <w:p w:rsidR="00000000" w:rsidRDefault="00330C2D">
      <w:pPr>
        <w:pStyle w:val="just"/>
      </w:pPr>
      <w:r>
        <w:t>Существенность каждой ошибки будет опр</w:t>
      </w:r>
      <w:r>
        <w:t>еделяться в каждом конкретном случае главным бухгалтером совместно с руководителем организации.</w:t>
      </w:r>
    </w:p>
    <w:p w:rsidR="00000000" w:rsidRDefault="00330C2D">
      <w:pPr>
        <w:pStyle w:val="just"/>
      </w:pPr>
      <w:r>
        <w:t>Исправление существенных ошибок предшествующего отчетного года, выявленных после утверждения бухгалтерской отчетности за этот год, осуществляется в порядке, уст</w:t>
      </w:r>
      <w:r>
        <w:t>ановленном для несущественных ошибок, т.е. в корреспонденции со счетом 91 и без ретроспективного пересчета (перспективно) (п. 9 ПБУ 22/2010).</w:t>
      </w:r>
    </w:p>
    <w:p w:rsidR="00000000" w:rsidRDefault="00330C2D">
      <w:pPr>
        <w:pStyle w:val="just"/>
      </w:pPr>
      <w:r>
        <w:t>2.11. Бухгалтерская отчетность оформляется с использованием форм бухгалтерского баланса и отчета о прибылях и убыт</w:t>
      </w:r>
      <w:r>
        <w:t>ках субъектов малого предпринимательства (п. 6.1 Приказа Минфина России от 02.07.2010 N 66н).</w:t>
      </w:r>
    </w:p>
    <w:p w:rsidR="00000000" w:rsidRDefault="00330C2D">
      <w:pPr>
        <w:pStyle w:val="just"/>
      </w:pPr>
      <w:r>
        <w:t>2.12. Способы оценки активов и обязательств.</w:t>
      </w:r>
    </w:p>
    <w:p w:rsidR="00000000" w:rsidRDefault="00330C2D">
      <w:pPr>
        <w:pStyle w:val="just"/>
      </w:pPr>
      <w:r>
        <w:t>В соответствии с п. 25 Положения по ведению бухгалтерского учета организация ведет бухгалтерский учет имущества, обяз</w:t>
      </w:r>
      <w:r>
        <w:t>ательств и хозяйственных операций в рублях и копейках.</w:t>
      </w:r>
    </w:p>
    <w:p w:rsidR="00000000" w:rsidRDefault="00330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2D">
      <w:pPr>
        <w:pStyle w:val="3"/>
        <w:rPr>
          <w:rFonts w:eastAsia="Times New Roman"/>
        </w:rPr>
      </w:pPr>
      <w:r>
        <w:rPr>
          <w:rFonts w:eastAsia="Times New Roman"/>
        </w:rPr>
        <w:t>3. Методика ведения учетов</w:t>
      </w:r>
    </w:p>
    <w:p w:rsidR="00000000" w:rsidRDefault="00330C2D">
      <w:pPr>
        <w:pStyle w:val="HTML"/>
      </w:pPr>
      <w:r>
        <w:t>-------------------------------------------------------------------------------</w:t>
      </w:r>
    </w:p>
    <w:p w:rsidR="00000000" w:rsidRDefault="00330C2D">
      <w:pPr>
        <w:pStyle w:val="HTML"/>
      </w:pPr>
      <w:r>
        <w:t>Элементы   ¦  Бухгалтерский ¦   Основание  ¦  Учет в целях  ¦  Основание</w:t>
      </w:r>
    </w:p>
    <w:p w:rsidR="00000000" w:rsidRDefault="00330C2D">
      <w:pPr>
        <w:pStyle w:val="HTML"/>
      </w:pPr>
      <w:r>
        <w:t>учетной   ¦      уче</w:t>
      </w:r>
      <w:r>
        <w:t>т      ¦              ¦ налогообложения¦</w:t>
      </w:r>
    </w:p>
    <w:p w:rsidR="00000000" w:rsidRDefault="00330C2D">
      <w:pPr>
        <w:pStyle w:val="HTML"/>
      </w:pPr>
      <w:r>
        <w:t>политики   ¦                ¦              ¦                ¦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Регистры учета¦Формы регистров,¦Пункт 4       ¦Книга доходов и ¦Статья 34</w:t>
      </w:r>
      <w:r>
        <w:t>6.24</w:t>
      </w:r>
    </w:p>
    <w:p w:rsidR="00000000" w:rsidRDefault="00330C2D">
      <w:pPr>
        <w:pStyle w:val="HTML"/>
      </w:pPr>
      <w:r>
        <w:t>¦разработанные в ¦ПБУ 1/2008,   ¦расходов в      ¦НК РФ, п. 1.4</w:t>
      </w:r>
    </w:p>
    <w:p w:rsidR="00000000" w:rsidRDefault="00330C2D">
      <w:pPr>
        <w:pStyle w:val="HTML"/>
      </w:pPr>
      <w:r>
        <w:t>¦компьютерной    ¦ст. 10 Закона ¦электронном виде¦Порядка</w:t>
      </w:r>
    </w:p>
    <w:p w:rsidR="00000000" w:rsidRDefault="00330C2D">
      <w:pPr>
        <w:pStyle w:val="HTML"/>
      </w:pPr>
      <w:r>
        <w:t>¦программе YYY   ¦N 402-ФЗ      ¦                ¦заполнения</w:t>
      </w:r>
    </w:p>
    <w:p w:rsidR="00000000" w:rsidRDefault="00330C2D">
      <w:pPr>
        <w:pStyle w:val="HTML"/>
      </w:pPr>
      <w:r>
        <w:t>¦                ¦              ¦                ¦Книги учета</w:t>
      </w:r>
    </w:p>
    <w:p w:rsidR="00000000" w:rsidRDefault="00330C2D">
      <w:pPr>
        <w:pStyle w:val="HTML"/>
      </w:pPr>
      <w:r>
        <w:t xml:space="preserve">¦    </w:t>
      </w:r>
      <w:r>
        <w:t xml:space="preserve">            ¦              ¦                ¦доходов и</w:t>
      </w:r>
    </w:p>
    <w:p w:rsidR="00000000" w:rsidRDefault="00330C2D">
      <w:pPr>
        <w:pStyle w:val="HTML"/>
      </w:pPr>
      <w:r>
        <w:t>¦                ¦              ¦                ¦расходов,</w:t>
      </w:r>
    </w:p>
    <w:p w:rsidR="00000000" w:rsidRDefault="00330C2D">
      <w:pPr>
        <w:pStyle w:val="HTML"/>
      </w:pPr>
      <w:r>
        <w:t>¦                ¦              ¦                ¦утв. Приказом</w:t>
      </w:r>
    </w:p>
    <w:p w:rsidR="00000000" w:rsidRDefault="00330C2D">
      <w:pPr>
        <w:pStyle w:val="HTML"/>
      </w:pPr>
      <w:r>
        <w:t>¦                ¦              ¦                ¦Минфина</w:t>
      </w:r>
    </w:p>
    <w:p w:rsidR="00000000" w:rsidRDefault="00330C2D">
      <w:pPr>
        <w:pStyle w:val="HTML"/>
      </w:pPr>
      <w:r>
        <w:t xml:space="preserve">¦                ¦ </w:t>
      </w:r>
      <w:r>
        <w:t xml:space="preserve">             ¦                ¦России от</w:t>
      </w:r>
    </w:p>
    <w:p w:rsidR="00000000" w:rsidRDefault="00330C2D">
      <w:pPr>
        <w:pStyle w:val="HTML"/>
      </w:pPr>
      <w:r>
        <w:t>¦                ¦              ¦                ¦22.10.2012</w:t>
      </w:r>
    </w:p>
    <w:p w:rsidR="00000000" w:rsidRDefault="00330C2D">
      <w:pPr>
        <w:pStyle w:val="HTML"/>
      </w:pPr>
      <w:r>
        <w:t>¦                ¦              ¦                ¦N 135н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Методы учета  ¦Ме</w:t>
      </w:r>
      <w:r>
        <w:t>тод начисления¦Раздел IV     ¦Кассовый метод  ¦Статья 346.17</w:t>
      </w:r>
    </w:p>
    <w:p w:rsidR="00000000" w:rsidRDefault="00330C2D">
      <w:pPr>
        <w:pStyle w:val="HTML"/>
      </w:pPr>
      <w:r>
        <w:t>доходов и     ¦                ¦ПБУ 9/99,     ¦                ¦НК РФ</w:t>
      </w:r>
    </w:p>
    <w:p w:rsidR="00000000" w:rsidRDefault="00330C2D">
      <w:pPr>
        <w:pStyle w:val="HTML"/>
      </w:pPr>
      <w:r>
        <w:t>расходов      ¦                ¦разд. IV      ¦                ¦</w:t>
      </w:r>
    </w:p>
    <w:p w:rsidR="00000000" w:rsidRDefault="00330C2D">
      <w:pPr>
        <w:pStyle w:val="HTML"/>
      </w:pPr>
      <w:r>
        <w:t>¦                ¦ПБУ 10/99     ¦                ¦</w:t>
      </w:r>
    </w:p>
    <w:p w:rsidR="00000000" w:rsidRDefault="00330C2D">
      <w:pPr>
        <w:pStyle w:val="HTML"/>
      </w:pPr>
      <w:r>
        <w:t>---------</w:t>
      </w:r>
      <w:r>
        <w:t>------+----------------+--------------+----------------+--------------</w:t>
      </w:r>
    </w:p>
    <w:p w:rsidR="00000000" w:rsidRDefault="00330C2D">
      <w:pPr>
        <w:pStyle w:val="HTML"/>
      </w:pPr>
      <w:r>
        <w:t>Амортизация ОС¦Линейный способ ¦Пункт 18      ¦В соответствии с п. 3</w:t>
      </w:r>
    </w:p>
    <w:p w:rsidR="00000000" w:rsidRDefault="00330C2D">
      <w:pPr>
        <w:pStyle w:val="HTML"/>
      </w:pPr>
      <w:r>
        <w:t>и НМА         ¦                ¦ПБУ 6/01 и    ¦ст. 346.16 НК РФ</w:t>
      </w:r>
    </w:p>
    <w:p w:rsidR="00000000" w:rsidRDefault="00330C2D">
      <w:pPr>
        <w:pStyle w:val="HTML"/>
      </w:pPr>
      <w:r>
        <w:t>¦                ¦п. 28         ¦</w:t>
      </w:r>
    </w:p>
    <w:p w:rsidR="00000000" w:rsidRDefault="00330C2D">
      <w:pPr>
        <w:pStyle w:val="HTML"/>
      </w:pPr>
      <w:r>
        <w:t>¦                ¦</w:t>
      </w:r>
      <w:r>
        <w:t>ПБУ 14/2007   ¦</w:t>
      </w:r>
    </w:p>
    <w:p w:rsidR="00000000" w:rsidRDefault="00330C2D">
      <w:pPr>
        <w:pStyle w:val="HTML"/>
      </w:pPr>
      <w:r>
        <w:t>---------------+----------------+--------------+-------------------------------</w:t>
      </w:r>
    </w:p>
    <w:p w:rsidR="00000000" w:rsidRDefault="00330C2D">
      <w:pPr>
        <w:pStyle w:val="HTML"/>
      </w:pPr>
      <w:r>
        <w:t>Учет недорогих¦Активы          ¦Пункт 5       ¦Активы          ¦Статья 256</w:t>
      </w:r>
    </w:p>
    <w:p w:rsidR="00000000" w:rsidRDefault="00330C2D">
      <w:pPr>
        <w:pStyle w:val="HTML"/>
      </w:pPr>
      <w:r>
        <w:t>активов       ¦стоимостью не   ¦ПБУ 6/01      ¦стоимостью не   ¦гл. 25 НК РФ</w:t>
      </w:r>
    </w:p>
    <w:p w:rsidR="00000000" w:rsidRDefault="00330C2D">
      <w:pPr>
        <w:pStyle w:val="HTML"/>
      </w:pPr>
      <w:r>
        <w:t>¦выше ук</w:t>
      </w:r>
      <w:r>
        <w:t>азанной в¦              ¦выше указанной в¦</w:t>
      </w:r>
    </w:p>
    <w:p w:rsidR="00000000" w:rsidRDefault="00330C2D">
      <w:pPr>
        <w:pStyle w:val="HTML"/>
      </w:pPr>
      <w:r>
        <w:t>¦п. 5 ПБУ 6/01   ¦              ¦п. 1 ст. 256 НК ¦</w:t>
      </w:r>
    </w:p>
    <w:p w:rsidR="00000000" w:rsidRDefault="00330C2D">
      <w:pPr>
        <w:pStyle w:val="HTML"/>
      </w:pPr>
      <w:r>
        <w:t>¦учитываются в   ¦              ¦РФ учитываются в¦</w:t>
      </w:r>
    </w:p>
    <w:p w:rsidR="00000000" w:rsidRDefault="00330C2D">
      <w:pPr>
        <w:pStyle w:val="HTML"/>
      </w:pPr>
      <w:r>
        <w:t>¦составе МПЗ     ¦              ¦составе МПЗ     ¦</w:t>
      </w:r>
    </w:p>
    <w:p w:rsidR="00000000" w:rsidRDefault="00330C2D">
      <w:pPr>
        <w:pStyle w:val="HTML"/>
      </w:pPr>
      <w:r>
        <w:t>¦независимо от   ¦              ¦независимо от   ¦</w:t>
      </w:r>
    </w:p>
    <w:p w:rsidR="00000000" w:rsidRDefault="00330C2D">
      <w:pPr>
        <w:pStyle w:val="HTML"/>
      </w:pPr>
      <w:r>
        <w:t>¦срока их</w:t>
      </w:r>
      <w:r>
        <w:t xml:space="preserve">        ¦              ¦срока их        ¦</w:t>
      </w:r>
    </w:p>
    <w:p w:rsidR="00000000" w:rsidRDefault="00330C2D">
      <w:pPr>
        <w:pStyle w:val="HTML"/>
      </w:pPr>
      <w:r>
        <w:t>¦использования   ¦              ¦использования   ¦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Переоценка ОС ¦Не проводится   ¦Пункт 15      ¦Не предусмотрена¦</w:t>
      </w:r>
    </w:p>
    <w:p w:rsidR="00000000" w:rsidRDefault="00330C2D">
      <w:pPr>
        <w:pStyle w:val="HTML"/>
      </w:pPr>
      <w:r>
        <w:t xml:space="preserve">и НМА         ¦  </w:t>
      </w:r>
      <w:r>
        <w:t xml:space="preserve">              ¦ПБУ 6/01      ¦                ¦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Учет МПЗ      ¦МПЗ учитываются ¦План счетов   ¦МПЗ учитываются ¦Статья 254</w:t>
      </w:r>
    </w:p>
    <w:p w:rsidR="00000000" w:rsidRDefault="00330C2D">
      <w:pPr>
        <w:pStyle w:val="HTML"/>
      </w:pPr>
      <w:r>
        <w:t>¦по фактической  ¦              ¦по фактической  ¦гл.</w:t>
      </w:r>
      <w:r>
        <w:t xml:space="preserve"> 25 НК РФ</w:t>
      </w:r>
    </w:p>
    <w:p w:rsidR="00000000" w:rsidRDefault="00330C2D">
      <w:pPr>
        <w:pStyle w:val="HTML"/>
      </w:pPr>
      <w:r>
        <w:t>¦себестоимости   ¦              ¦стоимости       ¦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Формирование  ¦Затраты по      ¦Пункты 6, 13  ¦Расходы,        ¦Подпункт 2</w:t>
      </w:r>
    </w:p>
    <w:p w:rsidR="00000000" w:rsidRDefault="00330C2D">
      <w:pPr>
        <w:pStyle w:val="HTML"/>
      </w:pPr>
      <w:r>
        <w:t>стоимости     ¦заготовке и     ¦ПБУ 5/01</w:t>
      </w:r>
      <w:r>
        <w:t xml:space="preserve">      ¦непосредственно ¦п. 2</w:t>
      </w:r>
    </w:p>
    <w:p w:rsidR="00000000" w:rsidRDefault="00330C2D">
      <w:pPr>
        <w:pStyle w:val="HTML"/>
      </w:pPr>
      <w:r>
        <w:t>товаров       ¦доставке товаров¦              ¦связанные с     ¦ст. 346.17 НК</w:t>
      </w:r>
    </w:p>
    <w:p w:rsidR="00000000" w:rsidRDefault="00330C2D">
      <w:pPr>
        <w:pStyle w:val="HTML"/>
      </w:pPr>
      <w:r>
        <w:t>¦до склада       ¦              ¦реализацией     ¦РФ</w:t>
      </w:r>
    </w:p>
    <w:p w:rsidR="00000000" w:rsidRDefault="00330C2D">
      <w:pPr>
        <w:pStyle w:val="HTML"/>
      </w:pPr>
      <w:r>
        <w:t>¦организации     ¦              ¦указанных       ¦</w:t>
      </w:r>
    </w:p>
    <w:p w:rsidR="00000000" w:rsidRDefault="00330C2D">
      <w:pPr>
        <w:pStyle w:val="HTML"/>
      </w:pPr>
      <w:r>
        <w:t>¦учитываются в   ¦              ¦товаров, в т</w:t>
      </w:r>
      <w:r>
        <w:t>ом  ¦</w:t>
      </w:r>
    </w:p>
    <w:p w:rsidR="00000000" w:rsidRDefault="00330C2D">
      <w:pPr>
        <w:pStyle w:val="HTML"/>
      </w:pPr>
      <w:r>
        <w:t>¦расходах на     ¦              ¦числе расходы по¦</w:t>
      </w:r>
    </w:p>
    <w:p w:rsidR="00000000" w:rsidRDefault="00330C2D">
      <w:pPr>
        <w:pStyle w:val="HTML"/>
      </w:pPr>
      <w:r>
        <w:t>¦продажу         ¦              ¦хранению,       ¦</w:t>
      </w:r>
    </w:p>
    <w:p w:rsidR="00000000" w:rsidRDefault="00330C2D">
      <w:pPr>
        <w:pStyle w:val="HTML"/>
      </w:pPr>
      <w:r>
        <w:t>¦                ¦              ¦обслуживанию и  ¦</w:t>
      </w:r>
    </w:p>
    <w:p w:rsidR="00000000" w:rsidRDefault="00330C2D">
      <w:pPr>
        <w:pStyle w:val="HTML"/>
      </w:pPr>
      <w:r>
        <w:t>¦                ¦              ¦транспортировке,¦</w:t>
      </w:r>
    </w:p>
    <w:p w:rsidR="00000000" w:rsidRDefault="00330C2D">
      <w:pPr>
        <w:pStyle w:val="HTML"/>
      </w:pPr>
      <w:r>
        <w:t>¦                ¦              ¦учитываются в</w:t>
      </w:r>
      <w:r>
        <w:t xml:space="preserve">   ¦</w:t>
      </w:r>
    </w:p>
    <w:p w:rsidR="00000000" w:rsidRDefault="00330C2D">
      <w:pPr>
        <w:pStyle w:val="HTML"/>
      </w:pPr>
      <w:r>
        <w:t>¦                ¦              ¦составе расходов¦</w:t>
      </w:r>
    </w:p>
    <w:p w:rsidR="00000000" w:rsidRDefault="00330C2D">
      <w:pPr>
        <w:pStyle w:val="HTML"/>
      </w:pPr>
      <w:r>
        <w:t>¦                ¦              ¦после их        ¦</w:t>
      </w:r>
    </w:p>
    <w:p w:rsidR="00000000" w:rsidRDefault="00330C2D">
      <w:pPr>
        <w:pStyle w:val="HTML"/>
      </w:pPr>
      <w:r>
        <w:t>¦                ¦              ¦фактической     ¦</w:t>
      </w:r>
    </w:p>
    <w:p w:rsidR="00000000" w:rsidRDefault="00330C2D">
      <w:pPr>
        <w:pStyle w:val="HTML"/>
      </w:pPr>
      <w:r>
        <w:t>¦                ¦              ¦оплаты          ¦</w:t>
      </w:r>
    </w:p>
    <w:p w:rsidR="00000000" w:rsidRDefault="00330C2D">
      <w:pPr>
        <w:pStyle w:val="HTML"/>
      </w:pPr>
      <w:r>
        <w:t>---------------+----------------+--------------</w:t>
      </w:r>
      <w:r>
        <w:t>+----------------+--------------</w:t>
      </w:r>
    </w:p>
    <w:p w:rsidR="00000000" w:rsidRDefault="00330C2D">
      <w:pPr>
        <w:pStyle w:val="HTML"/>
      </w:pPr>
      <w:r>
        <w:t>Оценка МПЗ (в ¦По фактической  ¦Пункт 16      ¦По фактической  ¦Подпункт 2</w:t>
      </w:r>
    </w:p>
    <w:p w:rsidR="00000000" w:rsidRDefault="00330C2D">
      <w:pPr>
        <w:pStyle w:val="HTML"/>
      </w:pPr>
      <w:r>
        <w:t>т.ч. и        ¦себестоимости   ¦ПБУ 5/01      ¦стоимости       ¦п. 2</w:t>
      </w:r>
    </w:p>
    <w:p w:rsidR="00000000" w:rsidRDefault="00330C2D">
      <w:pPr>
        <w:pStyle w:val="HTML"/>
      </w:pPr>
      <w:r>
        <w:t>товаров) при  ¦                ¦              ¦                ¦ст. 346.17 НК</w:t>
      </w:r>
    </w:p>
    <w:p w:rsidR="00000000" w:rsidRDefault="00330C2D">
      <w:pPr>
        <w:pStyle w:val="HTML"/>
      </w:pPr>
      <w:r>
        <w:t>в</w:t>
      </w:r>
      <w:r>
        <w:t>ыбытии       ¦                ¦              ¦                ¦РФ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pStyle w:val="HTML"/>
      </w:pPr>
      <w:r>
        <w:t>Резервы по    ¦Резерв по       ¦Пункт 70      ¦Не предусмотрены¦</w:t>
      </w:r>
    </w:p>
    <w:p w:rsidR="00000000" w:rsidRDefault="00330C2D">
      <w:pPr>
        <w:pStyle w:val="HTML"/>
      </w:pPr>
      <w:r>
        <w:t xml:space="preserve">сомнительным  ¦сомнительным    ¦Положения по </w:t>
      </w:r>
      <w:r>
        <w:t xml:space="preserve"> ¦                ¦</w:t>
      </w:r>
    </w:p>
    <w:p w:rsidR="00000000" w:rsidRDefault="00330C2D">
      <w:pPr>
        <w:pStyle w:val="HTML"/>
      </w:pPr>
      <w:r>
        <w:t>долгам        ¦долгам создается¦ведению       ¦                ¦</w:t>
      </w:r>
    </w:p>
    <w:p w:rsidR="00000000" w:rsidRDefault="00330C2D">
      <w:pPr>
        <w:pStyle w:val="HTML"/>
      </w:pPr>
      <w:r>
        <w:t>¦в отношении     ¦бухгалтерского¦                ¦</w:t>
      </w:r>
    </w:p>
    <w:p w:rsidR="00000000" w:rsidRDefault="00330C2D">
      <w:pPr>
        <w:pStyle w:val="HTML"/>
      </w:pPr>
      <w:r>
        <w:t>¦дебиторской     ¦учета и       ¦                ¦</w:t>
      </w:r>
    </w:p>
    <w:p w:rsidR="00000000" w:rsidRDefault="00330C2D">
      <w:pPr>
        <w:pStyle w:val="HTML"/>
      </w:pPr>
      <w:r>
        <w:t>¦задолженности,  ¦бухгалтерской ¦                ¦</w:t>
      </w:r>
    </w:p>
    <w:p w:rsidR="00000000" w:rsidRDefault="00330C2D">
      <w:pPr>
        <w:pStyle w:val="HTML"/>
      </w:pPr>
      <w:r>
        <w:t>¦не погашенной в ¦отчетности в  ¦                ¦</w:t>
      </w:r>
    </w:p>
    <w:p w:rsidR="00000000" w:rsidRDefault="00330C2D">
      <w:pPr>
        <w:pStyle w:val="HTML"/>
      </w:pPr>
      <w:r>
        <w:t>¦сроки,          ¦Российской    ¦                ¦</w:t>
      </w:r>
    </w:p>
    <w:p w:rsidR="00000000" w:rsidRDefault="00330C2D">
      <w:pPr>
        <w:pStyle w:val="HTML"/>
      </w:pPr>
      <w:r>
        <w:t>¦установленные   ¦Федерации     ¦                ¦</w:t>
      </w:r>
    </w:p>
    <w:p w:rsidR="00000000" w:rsidRDefault="00330C2D">
      <w:pPr>
        <w:pStyle w:val="HTML"/>
      </w:pPr>
      <w:r>
        <w:t>¦договором, и не ¦              ¦                ¦</w:t>
      </w:r>
    </w:p>
    <w:p w:rsidR="00000000" w:rsidRDefault="00330C2D">
      <w:pPr>
        <w:pStyle w:val="HTML"/>
      </w:pPr>
      <w:r>
        <w:t>¦обеспеченной    ¦              ¦                ¦</w:t>
      </w:r>
    </w:p>
    <w:p w:rsidR="00000000" w:rsidRDefault="00330C2D">
      <w:pPr>
        <w:pStyle w:val="HTML"/>
      </w:pPr>
      <w:r>
        <w:t>¦</w:t>
      </w:r>
      <w:r>
        <w:t>соответствующими¦              ¦                ¦</w:t>
      </w:r>
    </w:p>
    <w:p w:rsidR="00000000" w:rsidRDefault="00330C2D">
      <w:pPr>
        <w:pStyle w:val="HTML"/>
      </w:pPr>
      <w:r>
        <w:t>¦гарантиями, при ¦              ¦                ¦</w:t>
      </w:r>
    </w:p>
    <w:p w:rsidR="00000000" w:rsidRDefault="00330C2D">
      <w:pPr>
        <w:pStyle w:val="HTML"/>
      </w:pPr>
      <w:r>
        <w:t>¦условии что ее  ¦              ¦                ¦</w:t>
      </w:r>
    </w:p>
    <w:p w:rsidR="00000000" w:rsidRDefault="00330C2D">
      <w:pPr>
        <w:pStyle w:val="HTML"/>
      </w:pPr>
      <w:r>
        <w:t>¦величина        ¦              ¦                ¦</w:t>
      </w:r>
    </w:p>
    <w:p w:rsidR="00000000" w:rsidRDefault="00330C2D">
      <w:pPr>
        <w:pStyle w:val="HTML"/>
      </w:pPr>
      <w:r>
        <w:t>¦превышает 50% от¦              ¦                ¦</w:t>
      </w:r>
    </w:p>
    <w:p w:rsidR="00000000" w:rsidRDefault="00330C2D">
      <w:pPr>
        <w:pStyle w:val="HTML"/>
      </w:pPr>
      <w:r>
        <w:t>¦с</w:t>
      </w:r>
      <w:r>
        <w:t>оответствующей ¦              ¦                ¦</w:t>
      </w:r>
    </w:p>
    <w:p w:rsidR="00000000" w:rsidRDefault="00330C2D">
      <w:pPr>
        <w:pStyle w:val="HTML"/>
      </w:pPr>
      <w:r>
        <w:t>¦статьи баланса  ¦              ¦                ¦</w:t>
      </w:r>
    </w:p>
    <w:p w:rsidR="00000000" w:rsidRDefault="00330C2D">
      <w:pPr>
        <w:pStyle w:val="HTML"/>
      </w:pPr>
      <w:r>
        <w:t>¦на конец        ¦              ¦                ¦</w:t>
      </w:r>
    </w:p>
    <w:p w:rsidR="00000000" w:rsidRDefault="00330C2D">
      <w:pPr>
        <w:pStyle w:val="HTML"/>
      </w:pPr>
      <w:r>
        <w:t>¦отчетного       ¦              ¦                ¦</w:t>
      </w:r>
    </w:p>
    <w:p w:rsidR="00000000" w:rsidRDefault="00330C2D">
      <w:pPr>
        <w:pStyle w:val="HTML"/>
      </w:pPr>
      <w:r>
        <w:t>¦периода         ¦              ¦                ¦</w:t>
      </w:r>
    </w:p>
    <w:p w:rsidR="00000000" w:rsidRDefault="00330C2D">
      <w:pPr>
        <w:pStyle w:val="HTML"/>
      </w:pPr>
      <w:r>
        <w:t>---</w:t>
      </w:r>
      <w:r>
        <w:t>------------+----------------+--------------+----------------+--------------</w:t>
      </w:r>
    </w:p>
    <w:p w:rsidR="00000000" w:rsidRDefault="00330C2D">
      <w:pPr>
        <w:pStyle w:val="HTML"/>
      </w:pPr>
      <w:r>
        <w:t>Учет процентов¦Учитываются на  ¦Пункт 7       ¦Предельная      ¦Статья 269</w:t>
      </w:r>
    </w:p>
    <w:p w:rsidR="00000000" w:rsidRDefault="00330C2D">
      <w:pPr>
        <w:pStyle w:val="HTML"/>
      </w:pPr>
      <w:r>
        <w:t>по долговым   ¦счете 91.       ¦ПБУ 15/2008   ¦величина        ¦гл. 25 НК РФ</w:t>
      </w:r>
    </w:p>
    <w:p w:rsidR="00000000" w:rsidRDefault="00330C2D">
      <w:pPr>
        <w:pStyle w:val="HTML"/>
      </w:pPr>
      <w:r>
        <w:t xml:space="preserve">обязательствам¦Признаются  </w:t>
      </w:r>
      <w:r>
        <w:t xml:space="preserve">    ¦              ¦процентов,      ¦</w:t>
      </w:r>
    </w:p>
    <w:p w:rsidR="00000000" w:rsidRDefault="00330C2D">
      <w:pPr>
        <w:pStyle w:val="HTML"/>
      </w:pPr>
      <w:r>
        <w:t>¦расходами того  ¦              ¦признаваемых    ¦</w:t>
      </w:r>
    </w:p>
    <w:p w:rsidR="00000000" w:rsidRDefault="00330C2D">
      <w:pPr>
        <w:pStyle w:val="HTML"/>
      </w:pPr>
      <w:r>
        <w:t>¦периода, в      ¦              ¦расходом,       ¦</w:t>
      </w:r>
    </w:p>
    <w:p w:rsidR="00000000" w:rsidRDefault="00330C2D">
      <w:pPr>
        <w:pStyle w:val="HTML"/>
      </w:pPr>
      <w:r>
        <w:t>¦котором они     ¦              ¦принимается     ¦</w:t>
      </w:r>
    </w:p>
    <w:p w:rsidR="00000000" w:rsidRDefault="00330C2D">
      <w:pPr>
        <w:pStyle w:val="HTML"/>
      </w:pPr>
      <w:r>
        <w:t>¦произведены     ¦              ¦равной ставке   ¦</w:t>
      </w:r>
    </w:p>
    <w:p w:rsidR="00000000" w:rsidRDefault="00330C2D">
      <w:pPr>
        <w:pStyle w:val="HTML"/>
      </w:pPr>
      <w:r>
        <w:t xml:space="preserve">¦             </w:t>
      </w:r>
      <w:r>
        <w:t xml:space="preserve">   ¦              ¦рефинансирования¦</w:t>
      </w:r>
    </w:p>
    <w:p w:rsidR="00000000" w:rsidRDefault="00330C2D">
      <w:pPr>
        <w:pStyle w:val="HTML"/>
      </w:pPr>
      <w:r>
        <w:t>¦                ¦              ¦Банка России с  ¦</w:t>
      </w:r>
    </w:p>
    <w:p w:rsidR="00000000" w:rsidRDefault="00330C2D">
      <w:pPr>
        <w:pStyle w:val="HTML"/>
      </w:pPr>
      <w:r>
        <w:t>¦                ¦              ¦учетом          ¦</w:t>
      </w:r>
    </w:p>
    <w:p w:rsidR="00000000" w:rsidRDefault="00330C2D">
      <w:pPr>
        <w:pStyle w:val="HTML"/>
      </w:pPr>
      <w:r>
        <w:t>¦                ¦              ¦коэффициента,   ¦</w:t>
      </w:r>
    </w:p>
    <w:p w:rsidR="00000000" w:rsidRDefault="00330C2D">
      <w:pPr>
        <w:pStyle w:val="HTML"/>
      </w:pPr>
      <w:r>
        <w:t xml:space="preserve">¦                ¦              </w:t>
      </w:r>
      <w:r>
        <w:t>¦установленного в¦</w:t>
      </w:r>
    </w:p>
    <w:p w:rsidR="00000000" w:rsidRDefault="00330C2D">
      <w:pPr>
        <w:pStyle w:val="HTML"/>
      </w:pPr>
      <w:r>
        <w:t>¦                ¦              ¦ст. 269 НК РФ   ¦</w:t>
      </w:r>
    </w:p>
    <w:p w:rsidR="00000000" w:rsidRDefault="00330C2D">
      <w:pPr>
        <w:pStyle w:val="HTML"/>
      </w:pPr>
      <w:r>
        <w:t>---------------+----------------+--------------+----------------+--------------</w:t>
      </w:r>
    </w:p>
    <w:p w:rsidR="00000000" w:rsidRDefault="00330C2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30C2D">
      <w:pPr>
        <w:pStyle w:val="right"/>
      </w:pPr>
      <w:r>
        <w:t>Источник - "Практический бухгалтерский учет", 2013, № 4</w:t>
      </w:r>
    </w:p>
    <w:p w:rsidR="00000000" w:rsidRDefault="00330C2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y/polozhenie_ob_uchetnoj_politike_dlya_malogo_predpriyatiya_primenyayushhego_uproshhennuyu_sistemu_nalogooblozheni.htm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C2D"/>
    <w:rsid w:val="00330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541234E-222A-4B0E-82D6-2D65F97FB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lozhenie_ob_uchetnoj_politike_dlya_malogo_predpriyatiya_primenyayushhego_uproshhennuyu_sistemu_nalogooblozh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2274</Words>
  <Characters>12968</Characters>
  <Application>Microsoft Office Word</Application>
  <DocSecurity>0</DocSecurity>
  <Lines>108</Lines>
  <Paragraphs>30</Paragraphs>
  <ScaleCrop>false</ScaleCrop>
  <Company/>
  <LinksUpToDate>false</LinksUpToDate>
  <CharactersWithSpaces>15212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об учетной политике для малого предприятия, применяющего упрощенную систему налогообложения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2022-08-15T04:47:00Z</dcterms:created>
  <dcterms:modified xsi:type="dcterms:W3CDTF">2022-08-15T04:47:00Z</dcterms:modified>
</cp:coreProperties>
</file>