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057B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оплате труда. Индексация заработной платы (образец заполнения)</w:t>
      </w:r>
    </w:p>
    <w:p w:rsidR="00000000" w:rsidRDefault="00E8057B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"Альфа"</w:t>
      </w:r>
    </w:p>
    <w:p w:rsidR="00000000" w:rsidRDefault="00E8057B">
      <w:pPr>
        <w:pStyle w:val="right"/>
      </w:pPr>
      <w:r>
        <w:t xml:space="preserve">Утверждено: </w:t>
      </w:r>
      <w:r>
        <w:br/>
        <w:t xml:space="preserve">Приказом по ООО "Альфа" </w:t>
      </w:r>
      <w:r>
        <w:br/>
        <w:t xml:space="preserve">от 09.01.2013 N 3 </w:t>
      </w:r>
      <w:r>
        <w:br/>
        <w:t>Положение об оплате труда</w:t>
      </w:r>
    </w:p>
    <w:p w:rsidR="00000000" w:rsidRDefault="00E80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57B">
      <w:pPr>
        <w:pStyle w:val="just"/>
      </w:pPr>
      <w:r>
        <w:t>1. Общие положения</w:t>
      </w:r>
    </w:p>
    <w:p w:rsidR="00000000" w:rsidRDefault="00E8057B">
      <w:pPr>
        <w:pStyle w:val="just"/>
      </w:pPr>
      <w:r>
        <w:t>...</w:t>
      </w:r>
    </w:p>
    <w:p w:rsidR="00000000" w:rsidRDefault="00E8057B">
      <w:pPr>
        <w:pStyle w:val="just"/>
      </w:pPr>
      <w:r>
        <w:t>3. Индексация заработной платы.</w:t>
      </w:r>
    </w:p>
    <w:p w:rsidR="00000000" w:rsidRDefault="00E8057B">
      <w:pPr>
        <w:pStyle w:val="just"/>
      </w:pPr>
      <w:r>
        <w:t>3.1. Индексация заработной платы - это механизм ее увеличения в связи с ростом потребительских цен на товары и услуги и с учетом уровня инфляции.</w:t>
      </w:r>
    </w:p>
    <w:p w:rsidR="00000000" w:rsidRDefault="00E8057B">
      <w:pPr>
        <w:pStyle w:val="just"/>
      </w:pPr>
      <w:r>
        <w:t>3.2. Индексации подлежит заработная плата, которая включает в себя оплату труд</w:t>
      </w:r>
      <w:r>
        <w:t>а за выполненную работу согласно тарифным ставкам (окладам) и сдельным расценкам, а также доплаты, надбавки, имеющие постоянный характер.</w:t>
      </w:r>
    </w:p>
    <w:p w:rsidR="00000000" w:rsidRDefault="00E8057B">
      <w:pPr>
        <w:pStyle w:val="just"/>
      </w:pPr>
      <w:r>
        <w:t>При этом не подлежат индексации разовые доплаты и надбавки, социальные пособия, все виды премий, компенсаций и материа</w:t>
      </w:r>
      <w:r>
        <w:t>льной помощи, выплачиваемые работникам ООО "Альфа".</w:t>
      </w:r>
    </w:p>
    <w:p w:rsidR="00000000" w:rsidRDefault="00E8057B">
      <w:pPr>
        <w:pStyle w:val="just"/>
      </w:pPr>
      <w:r>
        <w:t>Индексация заработной платы производится по основному месту работы.</w:t>
      </w:r>
    </w:p>
    <w:p w:rsidR="00000000" w:rsidRDefault="00E8057B">
      <w:pPr>
        <w:pStyle w:val="just"/>
      </w:pPr>
      <w:r>
        <w:t>Заработная плата за работу по внутреннему совместительству индексируется по основному месту работы и по совместительству.</w:t>
      </w:r>
    </w:p>
    <w:p w:rsidR="00000000" w:rsidRDefault="00E8057B">
      <w:pPr>
        <w:pStyle w:val="just"/>
      </w:pPr>
      <w:r>
        <w:t>Заработная пла</w:t>
      </w:r>
      <w:r>
        <w:t>та за работу по внешнему совместительству индексируется в части работы по совместительству.</w:t>
      </w:r>
    </w:p>
    <w:p w:rsidR="00000000" w:rsidRDefault="00E8057B">
      <w:pPr>
        <w:pStyle w:val="just"/>
      </w:pPr>
      <w:r>
        <w:t>3.3. Индексация заработной платы производится всем работникам ООО "Альфа" ежеквартально в пределах утвержденного Советом директоров Бюджета доходов и расходов ООО "</w:t>
      </w:r>
      <w:r>
        <w:t>Альфа" на соответствующий финансовый год. Для этого используются официально опубликованные на сайте www.gks.ru данные Росстата об индексе роста потребительских цен (далее - ИПЦ) в целом по стране.</w:t>
      </w:r>
    </w:p>
    <w:p w:rsidR="00000000" w:rsidRDefault="00E8057B">
      <w:pPr>
        <w:pStyle w:val="just"/>
      </w:pPr>
      <w:r>
        <w:t>Для вновь принятых работников индексация заработной платы п</w:t>
      </w:r>
      <w:r>
        <w:t>роизводится в общеустановленном порядке независимо от количества полных (неполных) месяцев, отработанных ими в квартале, за который в первый для них раз производится индексация.</w:t>
      </w:r>
    </w:p>
    <w:p w:rsidR="00000000" w:rsidRDefault="00E8057B">
      <w:pPr>
        <w:pStyle w:val="just"/>
      </w:pPr>
      <w:r>
        <w:t>3.4. Сумма индексации заработной платы работника определяется как результат ум</w:t>
      </w:r>
      <w:r>
        <w:t>ножения денежного дохода работника, подлежащего компенсации и указанного в п. 3.2 настоящего Положения, на величину прироста ИПЦ (в процентах), разделенный на 100%.</w:t>
      </w:r>
    </w:p>
    <w:p w:rsidR="00000000" w:rsidRDefault="00E8057B">
      <w:pPr>
        <w:pStyle w:val="just"/>
      </w:pPr>
      <w:r>
        <w:lastRenderedPageBreak/>
        <w:t>3.5. Проценты прироста ИПЦ для индексации заработной платы определяются приказом генерально</w:t>
      </w:r>
      <w:r>
        <w:t>го директора. Приказ издается не позднее 15-го числа месяца, следующего за окончанием того квартала, за который производится индексация.</w:t>
      </w:r>
    </w:p>
    <w:p w:rsidR="00000000" w:rsidRDefault="00E8057B">
      <w:pPr>
        <w:pStyle w:val="just"/>
      </w:pPr>
      <w:r>
        <w:t xml:space="preserve">3.6. По окончании каждого квартала в ООО "Альфа" производится увеличение должностных окладов работников ООО "Альфа" на </w:t>
      </w:r>
      <w:r>
        <w:t>величину квартального роста ИПЦ в России на основе данных Росстата.</w:t>
      </w:r>
    </w:p>
    <w:p w:rsidR="00000000" w:rsidRDefault="00E8057B">
      <w:pPr>
        <w:pStyle w:val="just"/>
      </w:pPr>
      <w:r>
        <w:t>3.7. Заработная плата, рассчитанная с учетом процентов ИПЦ, выплачивается работникам ООО "Альфа" начиная с первого числа первого месяца каждого квартала (1 января, 1 апреля, 1 июля, 1 октя</w:t>
      </w:r>
      <w:r>
        <w:t>бря) соответствующего финансового года.</w:t>
      </w:r>
    </w:p>
    <w:p w:rsidR="00000000" w:rsidRDefault="00E8057B">
      <w:pPr>
        <w:pStyle w:val="just"/>
      </w:pPr>
      <w:r>
        <w:t>...</w:t>
      </w:r>
    </w:p>
    <w:p w:rsidR="00000000" w:rsidRDefault="00E80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57B">
      <w:pPr>
        <w:pStyle w:val="HTML"/>
      </w:pPr>
      <w:r>
        <w:t xml:space="preserve">    Финансовый директор                                Борисов С.И. Борисов</w:t>
      </w:r>
    </w:p>
    <w:p w:rsidR="00000000" w:rsidRDefault="00E8057B">
      <w:pPr>
        <w:pStyle w:val="HTML"/>
      </w:pPr>
    </w:p>
    <w:p w:rsidR="00000000" w:rsidRDefault="00E8057B">
      <w:pPr>
        <w:pStyle w:val="HTML"/>
      </w:pPr>
      <w:r>
        <w:t>Главный бухгалтер                                  Галкина И.Н. Галкина</w:t>
      </w:r>
    </w:p>
    <w:p w:rsidR="00000000" w:rsidRDefault="00E80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57B">
      <w:pPr>
        <w:pStyle w:val="right"/>
      </w:pPr>
      <w:r>
        <w:t>Источник - "Налоговый вестник", 2013, № 1</w:t>
      </w:r>
    </w:p>
    <w:p w:rsidR="00000000" w:rsidRDefault="00E805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henie_ob_oplate_truda_indeksaciya_zarabotnoj_platy_obrazec_zapolneniya.htm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57B"/>
    <w:rsid w:val="00E8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25223E-DD2B-43FF-80B0-8A4052853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plate_truda_indeksaciya_zarabotnoj_pla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оплате труда. Индексация заработной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2022-08-15T04:40:00Z</dcterms:created>
  <dcterms:modified xsi:type="dcterms:W3CDTF">2022-08-15T04:40:00Z</dcterms:modified>
</cp:coreProperties>
</file>