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FF9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аукционной комиссии (образец заполнения)</w:t>
      </w:r>
    </w:p>
    <w:p w:rsidR="00000000" w:rsidRDefault="00D82FF9">
      <w:pPr>
        <w:pStyle w:val="right"/>
      </w:pPr>
      <w:r>
        <w:t xml:space="preserve">Положение об аукционной комиссии </w:t>
      </w:r>
    </w:p>
    <w:p w:rsidR="00000000" w:rsidRDefault="00D8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FF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</w:t>
      </w:r>
      <w:r>
        <w:rPr>
          <w:rFonts w:eastAsia="Times New Roman"/>
        </w:rPr>
        <w:t>аукционной комиссии по определению поставщиков (подрядчиков, исполнителей) _______________ (наименование заказчика) (утв. Приказом от "__" _____ 2014 г. N ____)</w:t>
      </w:r>
    </w:p>
    <w:p w:rsidR="00000000" w:rsidRDefault="00D82F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82FF9">
      <w:pPr>
        <w:pStyle w:val="just"/>
      </w:pPr>
      <w:r>
        <w:t>1.1. Настоящее Положение определяет цели, задачи, функции, полномочия и поря</w:t>
      </w:r>
      <w:r>
        <w:t>док деятельности комиссии по определению поставщиков (подрядчиков, исполнителей) __________ (наименование заказчика) (далее - заказчик) для заключения контрактов на поставку товаров, выполнение работ, оказание услуг в рамках аукционов (далее - аукционная к</w:t>
      </w:r>
      <w:r>
        <w:t>омиссия).</w:t>
      </w:r>
    </w:p>
    <w:p w:rsidR="00000000" w:rsidRDefault="00D82FF9">
      <w:pPr>
        <w:pStyle w:val="just"/>
      </w:pPr>
      <w:r>
        <w:t>1.2. Основные понятия:</w:t>
      </w:r>
    </w:p>
    <w:p w:rsidR="00000000" w:rsidRDefault="00D82FF9">
      <w:pPr>
        <w:pStyle w:val="just"/>
      </w:pPr>
      <w:r>
        <w:t>- определение поставщика (подрядчика, исполнителя) - совокупность действий, которые осуществляются заказчиком в порядке, установленном Федеральным законом от 05.04.2013 N 44-ФЗ "О контрактной системе в сфере закупок товаров</w:t>
      </w:r>
      <w:r>
        <w:t>, работ, услуг для обеспечения государственных и муниципальных нужд" (далее - Закон о контрактной системе), начиная с размещения извещения об осуществлении закупки товара, работы, услуги и завершаются заключением контракта;</w:t>
      </w:r>
    </w:p>
    <w:p w:rsidR="00000000" w:rsidRDefault="00D82FF9">
      <w:pPr>
        <w:pStyle w:val="just"/>
      </w:pPr>
      <w:r>
        <w:t>- участник закупки - любое юриди</w:t>
      </w:r>
      <w:r>
        <w:t>ческое лицо независимо от его организационно-правовой формы, формы собственности, места нахождения и места происхождения капитала или любое физическое лицо, в том числе зарегистрированное в качестве индивидуального предпринимателя;</w:t>
      </w:r>
    </w:p>
    <w:p w:rsidR="00000000" w:rsidRDefault="00D82FF9">
      <w:pPr>
        <w:pStyle w:val="just"/>
      </w:pPr>
      <w:r>
        <w:t>- аукцион - способ опред</w:t>
      </w:r>
      <w:r>
        <w:t>еления поставщика (подрядчика, исполнителя), при котором победителем признается участник закупки, предложивший наименьшую цену контракта;</w:t>
      </w:r>
    </w:p>
    <w:p w:rsidR="00000000" w:rsidRDefault="00D82FF9">
      <w:pPr>
        <w:pStyle w:val="just"/>
      </w:pPr>
      <w:r>
        <w:t xml:space="preserve">- аукцион в электронной форме (электронный аукцион) - аукцион, при котором информация о закупке сообщается заказчиком </w:t>
      </w:r>
      <w:r>
        <w:t>неограниченному кругу лиц путем размещения в единой информационной системе извещения о проведении такого аукциона и документации о нем. К участникам закупки предъявляются единые требования и дополнительные требования. Проведение данного аукциона обеспечива</w:t>
      </w:r>
      <w:r>
        <w:t>ется на электронной площадке ее оператором;</w:t>
      </w:r>
    </w:p>
    <w:p w:rsidR="00000000" w:rsidRDefault="00D82FF9">
      <w:pPr>
        <w:pStyle w:val="just"/>
      </w:pPr>
      <w:r>
        <w:t>- эксперт, экспертная организация - обладающее специальными знаниями, опытом, квалификацией в области науки, техники, искусства или ремесла физическое лицо, в том числе индивидуальный предприниматель, либо юридич</w:t>
      </w:r>
      <w:r>
        <w:t>еское лицо, работники которого обладают специальными познаниями, опытом, квалификацией в перечисленных областях. Эксперт или экспертная организация на основе договора изучают и оценивают предмет экспертизы, а также подготавливают экспертные заключения по п</w:t>
      </w:r>
      <w:r>
        <w:t xml:space="preserve">оставленным </w:t>
      </w:r>
      <w:r>
        <w:lastRenderedPageBreak/>
        <w:t>заказчиком, участником закупки вопросам в случаях, предусмотренных Законом о контрактной системе.</w:t>
      </w:r>
    </w:p>
    <w:p w:rsidR="00000000" w:rsidRDefault="00D82FF9">
      <w:pPr>
        <w:pStyle w:val="just"/>
      </w:pPr>
      <w:r>
        <w:t>1.3. Процедуры по определению поставщиков (подрядчиков, исполнителей) проводятся самим заказчиком.</w:t>
      </w:r>
    </w:p>
    <w:p w:rsidR="00000000" w:rsidRDefault="00D82FF9">
      <w:pPr>
        <w:pStyle w:val="just"/>
      </w:pPr>
      <w:r>
        <w:t>1.4. Заказчик вправе привлечь на основе контрак</w:t>
      </w:r>
      <w:r>
        <w:t>та специализированную организацию для выполнения отдельных функций по определению поставщика (подрядчика, исполнителя) путем аукциона, в том числе для разработки документации о нем, размещения в единой информационной системе извещения о проведении указанно</w:t>
      </w:r>
      <w:r>
        <w:t>го аукциона, выполнения иных функций, связанных с обеспечением проведения определения поставщика (подрядчика, исполнителя). При этом создание комиссии по осуществлению закупок, определение начальной (максимальной) цены контракта, предмета и существенных ус</w:t>
      </w:r>
      <w:r>
        <w:t>ловий контракта, утверждение проекта контракта, документации об аукционе и подписание контракта осуществляются заказчиком.</w:t>
      </w:r>
    </w:p>
    <w:p w:rsidR="00000000" w:rsidRDefault="00D82FF9">
      <w:pPr>
        <w:pStyle w:val="just"/>
      </w:pPr>
      <w:r>
        <w:t xml:space="preserve">1.5. В процессе осуществления своих полномочий аукционная комиссия взаимодействует с заказчиком и специализированной организацией (в </w:t>
      </w:r>
      <w:r>
        <w:t>случае ее привлечения заказчиком) в порядке, установленном настоящим Положением.</w:t>
      </w:r>
    </w:p>
    <w:p w:rsidR="00000000" w:rsidRDefault="00D8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FF9">
      <w:pPr>
        <w:pStyle w:val="3"/>
        <w:rPr>
          <w:rFonts w:eastAsia="Times New Roman"/>
        </w:rPr>
      </w:pPr>
      <w:r>
        <w:rPr>
          <w:rFonts w:eastAsia="Times New Roman"/>
        </w:rPr>
        <w:t>2. Правовое регулирование</w:t>
      </w:r>
    </w:p>
    <w:p w:rsidR="00000000" w:rsidRDefault="00D82FF9">
      <w:pPr>
        <w:pStyle w:val="just"/>
      </w:pPr>
      <w:r>
        <w:t>Аукционная комиссия в процессе своей деятельности обязана руководствоваться Бюджетным кодексом Российской Федерации, Гражданским кодексом Российской</w:t>
      </w:r>
      <w:r>
        <w:t xml:space="preserve"> Федерации, Законом о контрактной системе, Федеральным законом от 26.07.2006 N 135-ФЗ "О защите конкуренции", иными действующими нормативными правовыми актами Российской Федерации, приказами и распоряжениями заказчика и настоящим Положением.</w:t>
      </w:r>
    </w:p>
    <w:p w:rsidR="00000000" w:rsidRDefault="00D8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FF9">
      <w:pPr>
        <w:pStyle w:val="3"/>
        <w:rPr>
          <w:rFonts w:eastAsia="Times New Roman"/>
        </w:rPr>
      </w:pPr>
      <w:r>
        <w:rPr>
          <w:rFonts w:eastAsia="Times New Roman"/>
        </w:rPr>
        <w:t>3. Цели созда</w:t>
      </w:r>
      <w:r>
        <w:rPr>
          <w:rFonts w:eastAsia="Times New Roman"/>
        </w:rPr>
        <w:t>ния и принципы работы аукционной комиссии</w:t>
      </w:r>
    </w:p>
    <w:p w:rsidR="00000000" w:rsidRDefault="00D82FF9">
      <w:pPr>
        <w:pStyle w:val="just"/>
      </w:pPr>
      <w:r>
        <w:t>3.1. Аукционная комиссия создается в целях проведения электронных аукционов.</w:t>
      </w:r>
    </w:p>
    <w:p w:rsidR="00000000" w:rsidRDefault="00D82FF9">
      <w:pPr>
        <w:pStyle w:val="just"/>
      </w:pPr>
      <w:r>
        <w:t>3.2. Принципы деятельности аукционной комиссии.</w:t>
      </w:r>
    </w:p>
    <w:p w:rsidR="00000000" w:rsidRDefault="00D82FF9">
      <w:pPr>
        <w:pStyle w:val="just"/>
      </w:pPr>
      <w:r>
        <w:t>3.2.1. Эффективность и экономичность использования выделенных средств из бюджета и внебюд</w:t>
      </w:r>
      <w:r>
        <w:t>жетных источников финансирования.</w:t>
      </w:r>
    </w:p>
    <w:p w:rsidR="00000000" w:rsidRDefault="00D82FF9">
      <w:pPr>
        <w:pStyle w:val="just"/>
      </w:pPr>
      <w:r>
        <w:t>3.2.2. Публичность, гласность, открытость и прозрачность процедуры определения поставщиков (подрядчиков, исполнителей).</w:t>
      </w:r>
    </w:p>
    <w:p w:rsidR="00000000" w:rsidRDefault="00D82FF9">
      <w:pPr>
        <w:pStyle w:val="just"/>
      </w:pPr>
      <w:r>
        <w:t>3.2.3. Обеспечение добросовестной конкуренции, недопущение дискриминации, введения ограничений или пре</w:t>
      </w:r>
      <w:r>
        <w:t>имуществ для отдельных участников закупки, за исключением случаев, когда такие преимущества установлены действующим законодательством Российской Федерации.</w:t>
      </w:r>
    </w:p>
    <w:p w:rsidR="00000000" w:rsidRDefault="00D82FF9">
      <w:pPr>
        <w:pStyle w:val="just"/>
      </w:pPr>
      <w:r>
        <w:t>3.2.4. Устранение возможностей злоупотребления и коррупции при определении поставщиков (подрядчиков,</w:t>
      </w:r>
      <w:r>
        <w:t xml:space="preserve"> исполнителей).</w:t>
      </w:r>
    </w:p>
    <w:p w:rsidR="00000000" w:rsidRDefault="00D82FF9">
      <w:pPr>
        <w:pStyle w:val="just"/>
      </w:pPr>
      <w:r>
        <w:lastRenderedPageBreak/>
        <w:t>3.2.5. Недопущение разглашения сведений, ставших известными в ходе проведения процедуры определения поставщиков (подрядчиков, исполнителей), в случаях, установленных действующим законодательством.</w:t>
      </w:r>
    </w:p>
    <w:p w:rsidR="00000000" w:rsidRDefault="00D8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FF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Функции комиссии </w:t>
      </w:r>
      <w:r>
        <w:rPr>
          <w:rFonts w:eastAsia="Times New Roman"/>
        </w:rPr>
        <w:t>при проведении электронных аукционов</w:t>
      </w:r>
    </w:p>
    <w:p w:rsidR="00000000" w:rsidRDefault="00D82FF9">
      <w:pPr>
        <w:pStyle w:val="just"/>
      </w:pPr>
      <w:r>
        <w:t>4.1. При осуществлении процедуры определения поставщика (подрядчика, исполнителя) путем проведения электронного аукциона в обязанности аукционной комиссии входит следующее.</w:t>
      </w:r>
    </w:p>
    <w:p w:rsidR="00000000" w:rsidRDefault="00D82FF9">
      <w:pPr>
        <w:pStyle w:val="just"/>
      </w:pPr>
      <w:r>
        <w:t>4.1.1. Аукционная комиссия проверяет первые ча</w:t>
      </w:r>
      <w:r>
        <w:t>сти заявок на участие в электронном аукционе на соответствие требованиям, установленным документацией о таком аукционе в отношении закупаемых товаров, работ, услуг.</w:t>
      </w:r>
    </w:p>
    <w:p w:rsidR="00000000" w:rsidRDefault="00D82FF9">
      <w:pPr>
        <w:pStyle w:val="just"/>
      </w:pPr>
      <w:r>
        <w:t>Срок рассмотрения первых частей заявок на участие в электронном аукционе не может превышать</w:t>
      </w:r>
      <w:r>
        <w:t xml:space="preserve"> семи дней с даты окончания срока подачи указанных заявок.</w:t>
      </w:r>
    </w:p>
    <w:p w:rsidR="00000000" w:rsidRDefault="00D82FF9">
      <w:pPr>
        <w:pStyle w:val="just"/>
      </w:pPr>
      <w:r>
        <w:t>4.1.2. По результатам рассмотрения первых частей заявок на участие в электронном аукционе аукционная комиссия принимает решение о допуске участника закупки, подавшего заявку на участие в таком аукц</w:t>
      </w:r>
      <w:r>
        <w:t>ионе, к участию в нем и признании упомянутого лица участником данного аукциона или об отказе в допуске к участию в этом аукционе.</w:t>
      </w:r>
    </w:p>
    <w:p w:rsidR="00000000" w:rsidRDefault="00D82FF9">
      <w:pPr>
        <w:pStyle w:val="just"/>
      </w:pPr>
      <w:r>
        <w:t>Участник электронного аукциона не допускается к участию в нем в случае:</w:t>
      </w:r>
    </w:p>
    <w:p w:rsidR="00000000" w:rsidRDefault="00D82FF9">
      <w:pPr>
        <w:pStyle w:val="just"/>
      </w:pPr>
      <w:r>
        <w:t>- непредоставления информации, предусмотренной ч. 3 ст</w:t>
      </w:r>
      <w:r>
        <w:t>. 66 Закона о контрактной системе, или предоставления недостоверной информации;</w:t>
      </w:r>
    </w:p>
    <w:p w:rsidR="00000000" w:rsidRDefault="00D82FF9">
      <w:pPr>
        <w:pStyle w:val="just"/>
      </w:pPr>
      <w:r>
        <w:t>- несоответствия информации, предусмотренной ч. 3 ст. 66 Закона о контрактной системе, требованиям документации о таком аукционе.</w:t>
      </w:r>
    </w:p>
    <w:p w:rsidR="00000000" w:rsidRDefault="00D82FF9">
      <w:pPr>
        <w:pStyle w:val="just"/>
      </w:pPr>
      <w:r>
        <w:t>Отказ в допуске к участию в электронном аукцио</w:t>
      </w:r>
      <w:r>
        <w:t>не по иным основаниям не допускается.</w:t>
      </w:r>
    </w:p>
    <w:p w:rsidR="00000000" w:rsidRDefault="00D82FF9">
      <w:pPr>
        <w:pStyle w:val="just"/>
      </w:pPr>
      <w:r>
        <w:t>4.1.3. По результатам рассмотрения первых частей заявок на участие в электронном аукционе аукционная комиссия оформляет протокол рассмотрения таких заявок, подписываемый всеми присутствующими на заседании аукционной ко</w:t>
      </w:r>
      <w:r>
        <w:t>миссии ее членами не позднее даты окончания срока рассмотрения данных заявок.</w:t>
      </w:r>
    </w:p>
    <w:p w:rsidR="00000000" w:rsidRDefault="00D82FF9">
      <w:pPr>
        <w:pStyle w:val="just"/>
      </w:pPr>
      <w:r>
        <w:t>Указанный протокол должен содержать информацию:</w:t>
      </w:r>
    </w:p>
    <w:p w:rsidR="00000000" w:rsidRDefault="00D82FF9">
      <w:pPr>
        <w:pStyle w:val="just"/>
      </w:pPr>
      <w:r>
        <w:t>- о порядковых номерах таких заявок;</w:t>
      </w:r>
    </w:p>
    <w:p w:rsidR="00000000" w:rsidRDefault="00D82FF9">
      <w:pPr>
        <w:pStyle w:val="just"/>
      </w:pPr>
      <w:r>
        <w:t>- о допуске участника закупки, подавшего заявку на участие в электронном аукционе, которой пр</w:t>
      </w:r>
      <w:r>
        <w:t>исвоен соответствующий порядковый номер, к участию в нем и признании этого участника закупки участником данного аукциона или об отказе в допуске к участию в таком аукционе с обоснованием этого решения, в том числе с указанием положений документации об указ</w:t>
      </w:r>
      <w:r>
        <w:t>анном аукционе, которым не соответствует заявка на участие в нем, положений заявки на участие в таком аукционе, которые не соответствуют требованиям, установленным документацией о нем;</w:t>
      </w:r>
    </w:p>
    <w:p w:rsidR="00000000" w:rsidRDefault="00D82FF9">
      <w:pPr>
        <w:pStyle w:val="just"/>
      </w:pPr>
      <w:r>
        <w:lastRenderedPageBreak/>
        <w:t>- о решении каждого члена аукционной комиссии в отношении каждого участ</w:t>
      </w:r>
      <w:r>
        <w:t>ника такого аукциона о допуске к участию в нем и признании его участником или об отказе в допуске к участию в данном аукционе.</w:t>
      </w:r>
    </w:p>
    <w:p w:rsidR="00000000" w:rsidRDefault="00D82FF9">
      <w:pPr>
        <w:pStyle w:val="just"/>
      </w:pPr>
      <w:r>
        <w:t>4.1.4. В случае если по результатам рассмотрения первых частей заявок на участие в электронном аукционе аукционная комиссия приня</w:t>
      </w:r>
      <w:r>
        <w:t>ла решение об отказе в допуске к участию в таком аукционе всех участников закупки, подавших заявки на участие в нем, или о признании его участником только одного подавшего заявку на участие участника закупки, данный аукцион признается несостоявшимся. Инфор</w:t>
      </w:r>
      <w:r>
        <w:t>мация об этом вносится в протокол, указанный в п. 4.1.3 настоящего Положения.</w:t>
      </w:r>
    </w:p>
    <w:p w:rsidR="00000000" w:rsidRDefault="00D82FF9">
      <w:pPr>
        <w:pStyle w:val="just"/>
      </w:pPr>
      <w:r>
        <w:t xml:space="preserve">4.1.5. Аукционная комиссия рассматривает вторые части заявок на участие в электронном аукционе и документы, направленные заказчику оператором электронной площадки в соответствии </w:t>
      </w:r>
      <w:r>
        <w:t>с ч. 19 ст. 68 Закона о контрактной системе, в части соответствия их требованиям, которые установлены документацией об указанном аукционе.</w:t>
      </w:r>
    </w:p>
    <w:p w:rsidR="00000000" w:rsidRDefault="00D82FF9">
      <w:pPr>
        <w:pStyle w:val="just"/>
      </w:pPr>
      <w:r>
        <w:t>Аукционной комиссией на основании результатов рассмотрения вторых частей заявок на участие в электронном аукционе при</w:t>
      </w:r>
      <w:r>
        <w:t>нимается решение о соответствии или о несоответствии заявки на участие в таком аукционе требованиям, установленным документацией о нем, в порядке и по основаниям, которые предусмотрены ст. 69 Закона о контрактной системе. Для принятия указанного решения ау</w:t>
      </w:r>
      <w:r>
        <w:t>кционная комиссия рассматривает информацию о подавшем данную заявку участнике такого аукциона, содержащуюся в реестре его участников, получивших аккредитацию на электронной площадке.</w:t>
      </w:r>
    </w:p>
    <w:p w:rsidR="00000000" w:rsidRDefault="00D82FF9">
      <w:pPr>
        <w:pStyle w:val="just"/>
      </w:pPr>
      <w:r>
        <w:t>4.1.6. Аукционная комиссия рассматривает вторые части заявок на участие в</w:t>
      </w:r>
      <w:r>
        <w:t xml:space="preserve"> электронном аукционе, направленных согласно положениям ч. 19 ст. 68 Закона о контрактной системе, и принимает решение о соответствии пяти таких заявок требованиям, которые установлены документацией о данном аукционе. Если в таком аукционе принимали участи</w:t>
      </w:r>
      <w:r>
        <w:t>е менее десяти участников и указанным требованиям соответствует менее пяти заявок на участие в этом аукционе, аукционная комиссия рассматривает вторые части заявок на участие в электронном аукционе, которые поданы всеми его участниками. Рассмотрение данных</w:t>
      </w:r>
      <w:r>
        <w:t xml:space="preserve"> заявок начинается с заявки на участие в таком аукционе, поданной предложившим наиболее низкую цену контракта участником, и осуществляется с учетом ранжирования этих заявок в соответствии с ч. 18 ст. 68 Закона о контрактной системе.</w:t>
      </w:r>
    </w:p>
    <w:p w:rsidR="00000000" w:rsidRDefault="00D82FF9">
      <w:pPr>
        <w:pStyle w:val="just"/>
      </w:pPr>
      <w:r>
        <w:t>Общий срок рассмотрения</w:t>
      </w:r>
      <w:r>
        <w:t xml:space="preserve"> вторых частей заявок на участие в электронном аукционе не может превышать трех рабочих дней с даты размещения на электронной площадке протокола проведения электронного аукциона.</w:t>
      </w:r>
    </w:p>
    <w:p w:rsidR="00000000" w:rsidRDefault="00D82FF9">
      <w:pPr>
        <w:pStyle w:val="just"/>
      </w:pPr>
      <w:r>
        <w:t>4.1.7. Заявка на участие в электронном аукционе признается не соответствующей</w:t>
      </w:r>
      <w:r>
        <w:t xml:space="preserve"> требованиям, установленным документацией о таком аукционе, в случае:</w:t>
      </w:r>
    </w:p>
    <w:p w:rsidR="00000000" w:rsidRDefault="00D82FF9">
      <w:pPr>
        <w:pStyle w:val="just"/>
      </w:pPr>
      <w:r>
        <w:t>- непредставления документов и информации, которые предусмотрены п. п. 1, 3 - 5, 7 и 8 ч. 2 ст. 62, ч. 3 и 5 ст. 66 Закона о контрактной системе, несоответствия этих документов и информа</w:t>
      </w:r>
      <w:r>
        <w:t>ции требованиям, установленным документацией о таком аукционе, наличия в указанных документах недостоверной информации об участнике данного аукциона на дату и время окончания срока подачи заявок на участие в нем;</w:t>
      </w:r>
    </w:p>
    <w:p w:rsidR="00000000" w:rsidRDefault="00D82FF9">
      <w:pPr>
        <w:pStyle w:val="just"/>
      </w:pPr>
      <w:r>
        <w:t xml:space="preserve">- несоответствия участника такого аукциона </w:t>
      </w:r>
      <w:r>
        <w:t>требованиям, установленным в соответствии с ч. 1, 1.1 и 2 (при наличии данных требований) ст. 31 Закона о контрактной системе.</w:t>
      </w:r>
    </w:p>
    <w:p w:rsidR="00000000" w:rsidRDefault="00D82FF9">
      <w:pPr>
        <w:pStyle w:val="just"/>
      </w:pPr>
      <w:r>
        <w:lastRenderedPageBreak/>
        <w:t>4.1.8. Результаты рассмотрения заявок на участие в электронном аукционе фиксируются в протоколе подведения его итогов, который по</w:t>
      </w:r>
      <w:r>
        <w:t>дписывается всеми участвовавшими в рассмотрении этих заявок членами аукционной комиссии, и не позднее рабочего дня, следующего за датой подписания указанного протокола, размещаются заказчиком на электронной площадке и в единой информационной системе.</w:t>
      </w:r>
    </w:p>
    <w:p w:rsidR="00000000" w:rsidRDefault="00D82FF9">
      <w:pPr>
        <w:pStyle w:val="just"/>
      </w:pPr>
      <w:r>
        <w:t>Указа</w:t>
      </w:r>
      <w:r>
        <w:t>нный протокол должен содержать информацию о порядковых номерах пяти заявок на участие в электронном аукционе (в случае принятия решения о соответствии требованиям, установленным документацией о нем, пяти таких заявок) или о порядковых номерах более чем одн</w:t>
      </w:r>
      <w:r>
        <w:t>ой заявки на участие в данном аукционе, но менее чем пяти таких заявок (в случае принятия на основании рассмотрения вторых частей заявок на участие в указанном аукционе, поданных всеми его участниками, решения о соответствии этих заявок установленным требо</w:t>
      </w:r>
      <w:r>
        <w:t>ваниям). Они должны быть ранжированы в соответствии с ч. 18 ст. 68 Закона о контрактной системе. Решение о соответствии или несоответствии заявок на участие в электронном аукционе требованиям, установленным документацией о нем, должно быть приведено с обос</w:t>
      </w:r>
      <w:r>
        <w:t>нованием этого решения и с указанием положений Закона о контрактной системе, которым не соответствует участник такого аукциона, положений документации о нем, которым не соответствует заявка на участие в этом аукционе, положений заявки на участие в нем, кот</w:t>
      </w:r>
      <w:r>
        <w:t>орые не соответствуют требованиям, установленным документацией о данном аукционе, информации о решении каждого члена аукционной комиссии в отношении каждой заявки на участие в указанном аукционе.</w:t>
      </w:r>
    </w:p>
    <w:p w:rsidR="00000000" w:rsidRDefault="00D82FF9">
      <w:pPr>
        <w:pStyle w:val="just"/>
      </w:pPr>
      <w:r>
        <w:t>4.1.9. Участник электронного аукциона, который предложил наи</w:t>
      </w:r>
      <w:r>
        <w:t>более низкую цену контракта и заявка которого соответствует требованиям, установленным документацией о данном аукционе, признается его победителем.</w:t>
      </w:r>
    </w:p>
    <w:p w:rsidR="00000000" w:rsidRDefault="00D82FF9">
      <w:pPr>
        <w:pStyle w:val="just"/>
      </w:pPr>
      <w:r>
        <w:t>4.1.10. В случае если аукционной комиссией принято решение о несоответствии требованиям, установленным докум</w:t>
      </w:r>
      <w:r>
        <w:t>ентацией об электронном аукционе, всех вторых частей заявок на участие в нем или о соответствии указанным требованиям только одной второй части заявки на участие в нем, такой аукцион признается несостоявшимся.</w:t>
      </w:r>
    </w:p>
    <w:p w:rsidR="00000000" w:rsidRDefault="00D82FF9">
      <w:pPr>
        <w:pStyle w:val="just"/>
      </w:pPr>
      <w:r>
        <w:t>4.1.11. В случае если электронный аукцион приз</w:t>
      </w:r>
      <w:r>
        <w:t>нан несостоявшимся в связи с тем, что по окончании срока подачи заявок на участие в нем подана только одна такая заявка, аукционная комиссия в течение трех рабочих дней с даты получения этой заявки и соответствующих документов рассматривает данную заявку и</w:t>
      </w:r>
      <w:r>
        <w:t xml:space="preserve"> документы на предмет соответствия требованиям Закона о контрактной системе и документации об указанном аукционе и направляет оператору электронной площадки протокол рассмотрения единственной заявки на участие в электронном аукционе, подписанный членами ау</w:t>
      </w:r>
      <w:r>
        <w:t>кционной комиссии.</w:t>
      </w:r>
    </w:p>
    <w:p w:rsidR="00000000" w:rsidRDefault="00D82FF9">
      <w:pPr>
        <w:pStyle w:val="just"/>
      </w:pPr>
      <w:r>
        <w:t>Названный протокол должен содержать следующую информацию:</w:t>
      </w:r>
    </w:p>
    <w:p w:rsidR="00000000" w:rsidRDefault="00D82FF9">
      <w:pPr>
        <w:pStyle w:val="just"/>
      </w:pPr>
      <w:r>
        <w:t xml:space="preserve">- решение о соответствии участника, подавшего единственную заявку </w:t>
      </w:r>
      <w:r>
        <w:t>на участие в электронном аукционе, и поданной им заявки требованиям Закона о контрактной системе и документации о таком аукционе либо об их несоответствии этим требованиям с обоснованием такого решения, в том числе с указанием положений названного Закона и</w:t>
      </w:r>
      <w:r>
        <w:t xml:space="preserve"> (или) документации об электронном аукционе, которым не соответствует единственная заявка на участие в нем;</w:t>
      </w:r>
    </w:p>
    <w:p w:rsidR="00000000" w:rsidRDefault="00D82FF9">
      <w:pPr>
        <w:pStyle w:val="just"/>
      </w:pPr>
      <w:r>
        <w:t>- решение каждого члена аукционной комиссии о соответствии участника такого аукциона и поданной им заявки требованиям Закона о контрактной системе и</w:t>
      </w:r>
      <w:r>
        <w:t xml:space="preserve"> документации о данном аукционе либо о несоответствии этого участника и его заявки указанным требованиям.</w:t>
      </w:r>
    </w:p>
    <w:p w:rsidR="00000000" w:rsidRDefault="00D82FF9">
      <w:pPr>
        <w:pStyle w:val="just"/>
      </w:pPr>
      <w:r>
        <w:t>4.1.12. В случае если электронный аукцион признан несостоявшимся в связи с тем, что аукционная комиссия приняла решение о признании его участником тол</w:t>
      </w:r>
      <w:r>
        <w:t>ько одного участника закупки, подавшего заявку на участие в таком аукционе, аукционная комиссия в течение трех рабочих дней с даты получения заказчиком второй части этой заявки единственного участника и соответствующих документов рассматривает данную заявк</w:t>
      </w:r>
      <w:r>
        <w:t>у и документы на предмет соответствия требованиям Закона о контрактной системе и документации об указанном аукционе и направляет оператору электронной площадки протокол рассмотрения заявки его единственного участника, подписанный членами аукционной комисси</w:t>
      </w:r>
      <w:r>
        <w:t>и.</w:t>
      </w:r>
    </w:p>
    <w:p w:rsidR="00000000" w:rsidRDefault="00D82FF9">
      <w:pPr>
        <w:pStyle w:val="just"/>
      </w:pPr>
      <w:r>
        <w:t>Указанный протокол должен содержать следующую информацию:</w:t>
      </w:r>
    </w:p>
    <w:p w:rsidR="00000000" w:rsidRDefault="00D82FF9">
      <w:pPr>
        <w:pStyle w:val="just"/>
      </w:pPr>
      <w:r>
        <w:t>- решение о соответствии единственного участника электронного аукциона и поданной им заявки на участие требованиям Закона о контрактной системе и документации о таком аукционе либо о несоответств</w:t>
      </w:r>
      <w:r>
        <w:t>ии этого участника и его заявки указанным требованиям с обоснованием данного решения, в том числе с указанием положений названного Закона и (или) документации об этом аукционе, которым не соответствует единственная поданная заявка;</w:t>
      </w:r>
    </w:p>
    <w:p w:rsidR="00000000" w:rsidRDefault="00D82FF9">
      <w:pPr>
        <w:pStyle w:val="just"/>
      </w:pPr>
      <w:r>
        <w:t xml:space="preserve">- решение каждого члена </w:t>
      </w:r>
      <w:r>
        <w:t>аукционной комиссии о соответствии единственного участника такого аукциона и поданной им заявки на участие в нем требованиям Закона о контрактной системе и документации о данном аукционе либо о несоответствии этого участника и его заявки таким требованиям.</w:t>
      </w:r>
    </w:p>
    <w:p w:rsidR="00000000" w:rsidRDefault="00D82FF9">
      <w:pPr>
        <w:pStyle w:val="just"/>
      </w:pPr>
      <w:r>
        <w:t>4.1.13. В случае если электронный аукцион признан несостоявшимся в связи с тем, что в течение 10 минут после начала его проведения ни один из его участников не подал предложение о цене контракта, аукционная комиссия в течение трех рабочих дней с даты полу</w:t>
      </w:r>
      <w:r>
        <w:t>чения заказчиком вторых частей заявок на участие в таком аукционе его участников и соответствующих документов рассматривает вторые части этих заявок и указанные документы на предмет соответствия требованиям Закона о контрактной системе и документации о дан</w:t>
      </w:r>
      <w:r>
        <w:t>ном аукционе и направляет оператору электронной площадки протокол подведения итогов такого аукциона, подписанный членами аукционной комиссии.</w:t>
      </w:r>
    </w:p>
    <w:p w:rsidR="00000000" w:rsidRDefault="00D82FF9">
      <w:pPr>
        <w:pStyle w:val="just"/>
      </w:pPr>
      <w:r>
        <w:t>Указанный протокол должен содержать следующую информацию:</w:t>
      </w:r>
    </w:p>
    <w:p w:rsidR="00000000" w:rsidRDefault="00D82FF9">
      <w:pPr>
        <w:pStyle w:val="just"/>
      </w:pPr>
      <w:r>
        <w:t>- решение о соответствии участников электронного аукцион</w:t>
      </w:r>
      <w:r>
        <w:t>а и поданных ими заявок на участие в нем требованиям Закона о контрактной системе и документации о таком аукционе или о несоответствии данных участников и их заявок названным требованиям с обоснованием этого решения, в том числе с указанием положений докум</w:t>
      </w:r>
      <w:r>
        <w:t>ентации о таком аукционе, которым не соответствуют данные заявки, их содержания, которое не соответствует требованиям документации о данном аукционе;</w:t>
      </w:r>
    </w:p>
    <w:p w:rsidR="00000000" w:rsidRDefault="00D82FF9">
      <w:pPr>
        <w:pStyle w:val="just"/>
      </w:pPr>
      <w:r>
        <w:t>- решение каждого члена аукционной комиссии о соответствии участников такого аукциона и поданных ими заяво</w:t>
      </w:r>
      <w:r>
        <w:t>к на участие в нем требованиям Закона о контрактной системе и документации о таком аукционе или о несоответствии этих участников и их заявок данным требованиям.</w:t>
      </w:r>
    </w:p>
    <w:p w:rsidR="00000000" w:rsidRDefault="00D82FF9">
      <w:pPr>
        <w:pStyle w:val="just"/>
      </w:pPr>
      <w:r>
        <w:t>4.1.14. При осуществлении процедуры определения поставщика (подрядчика, исполнителя) путем пров</w:t>
      </w:r>
      <w:r>
        <w:t>едения электронного аукциона аукционная комиссия также выполняет иные действия в соответствии с положениями Закона о контрактной системе.</w:t>
      </w:r>
    </w:p>
    <w:p w:rsidR="00000000" w:rsidRDefault="00D8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FF9">
      <w:pPr>
        <w:pStyle w:val="3"/>
        <w:rPr>
          <w:rFonts w:eastAsia="Times New Roman"/>
        </w:rPr>
      </w:pPr>
      <w:r>
        <w:rPr>
          <w:rFonts w:eastAsia="Times New Roman"/>
        </w:rPr>
        <w:t>5. Порядок создания и работы аукционной комиссии</w:t>
      </w:r>
    </w:p>
    <w:p w:rsidR="00000000" w:rsidRDefault="00D82FF9">
      <w:pPr>
        <w:pStyle w:val="just"/>
      </w:pPr>
      <w:r>
        <w:t>5.1. Аукционная комиссия является коллегиальным органом заказчика, д</w:t>
      </w:r>
      <w:r>
        <w:t>ействующим на постоянной основе. Персональный состав аукционной комиссии, ее председатель, заместитель председателя, секретарь и члены аукционной комиссии утверждаются приказом заказчика.</w:t>
      </w:r>
    </w:p>
    <w:p w:rsidR="00000000" w:rsidRDefault="00D82FF9">
      <w:pPr>
        <w:pStyle w:val="just"/>
      </w:pPr>
      <w:r>
        <w:t>5.2. Решение о создании комиссии принимается заказчиком до начала пр</w:t>
      </w:r>
      <w:r>
        <w:t>оведения закупки. При этом определяются состав комиссии и порядок ее работы, назначается председатель комиссии.</w:t>
      </w:r>
    </w:p>
    <w:p w:rsidR="00000000" w:rsidRDefault="00D82FF9">
      <w:pPr>
        <w:pStyle w:val="just"/>
      </w:pPr>
      <w:r>
        <w:t>Аукционная комиссия должна состоять не менее чем из пяти человек.</w:t>
      </w:r>
    </w:p>
    <w:p w:rsidR="00000000" w:rsidRDefault="00D82FF9">
      <w:pPr>
        <w:pStyle w:val="just"/>
      </w:pPr>
      <w:r>
        <w:t>5.3. Заказчик включает в состав аукционной комиссии преимущественно лиц, проше</w:t>
      </w:r>
      <w:r>
        <w:t>дших профессиональную переподготовку или повышение квалификации в сфере закупок, а также лиц, которые обладают специальными знаниями, относящимися к объекту закупки.</w:t>
      </w:r>
    </w:p>
    <w:p w:rsidR="00000000" w:rsidRDefault="00D82FF9">
      <w:pPr>
        <w:pStyle w:val="just"/>
      </w:pPr>
      <w:r>
        <w:t>5.4. Членами аукционной комиссии не могут быть физические лица, которые лично заинтересова</w:t>
      </w:r>
      <w:r>
        <w:t>ны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 подавших данные заявки. Также членами названной комиссии не могут быть физи</w:t>
      </w:r>
      <w:r>
        <w:t>ческие лица, на которых способны оказать влияние участники закупки. В частности, такими физическими лицами являются участники (акционеры) этих организаций, члены их органов управления, кредиторы указанных участников закупки либо физические лица, которые со</w:t>
      </w:r>
      <w:r>
        <w:t>стоят в браке с руководителем участника закупки или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</w:t>
      </w:r>
      <w:r>
        <w:t xml:space="preserve">ратьями и сестрами), усыновителями руководителя или усыновленными руководителем участника закупки. Кроме того, членами аукционной комиссии не могут быть непосредственно осуществляющие контроль в сфере закупок должностные лица соответствующего контрольного </w:t>
      </w:r>
      <w:r>
        <w:t>органа.</w:t>
      </w:r>
    </w:p>
    <w:p w:rsidR="00000000" w:rsidRDefault="00D82FF9">
      <w:pPr>
        <w:pStyle w:val="just"/>
      </w:pPr>
      <w:r>
        <w:t>В случае выявления в составе аукционной комиссии указанных лиц заказчик незамедлительно заменяет их другими физическими лицами, отвечающими перечисленным требованиям.</w:t>
      </w:r>
    </w:p>
    <w:p w:rsidR="00000000" w:rsidRDefault="00D82FF9">
      <w:pPr>
        <w:pStyle w:val="just"/>
      </w:pPr>
      <w:r>
        <w:t>5.5. При отсутствии председателя аукционной комиссии его обязанности исполняет за</w:t>
      </w:r>
      <w:r>
        <w:t>меститель председателя.</w:t>
      </w:r>
    </w:p>
    <w:p w:rsidR="00000000" w:rsidRDefault="00D82FF9">
      <w:pPr>
        <w:pStyle w:val="just"/>
      </w:pPr>
      <w:r>
        <w:t>5.6. Замена члена аукционной комиссии допускается только по решению заказчика.</w:t>
      </w:r>
    </w:p>
    <w:p w:rsidR="00000000" w:rsidRDefault="00D82FF9">
      <w:pPr>
        <w:pStyle w:val="just"/>
      </w:pPr>
      <w:r>
        <w:t>5.7. Комиссия правомочна осуществлять свои функции, если на заседании комиссии присутствует не менее чем 50 процентов общего числа ее членов. Члены комис</w:t>
      </w:r>
      <w:r>
        <w:t>сии должны быть своевременно уведомлены председателем комиссии о месте, дате и времени проведения заседания комиссии. Принятие решения членами комиссии путем проведения заочного голосования, а также делегирование ими своих полномочий иным лицам не допускае</w:t>
      </w:r>
      <w:r>
        <w:t>тся.</w:t>
      </w:r>
    </w:p>
    <w:p w:rsidR="00000000" w:rsidRDefault="00D82FF9">
      <w:pPr>
        <w:pStyle w:val="just"/>
      </w:pPr>
      <w:r>
        <w:t xml:space="preserve">5.8. Уведомление членов аукционной комиссии о месте, дате и времени проведения заседаний комиссии осуществляется не позднее чем за два рабочих дня до даты проведения такого заседания посредством направления приглашений, содержащих сведения о повестке </w:t>
      </w:r>
      <w:r>
        <w:t>дня заседания. Подготовка приглашения, представление его на подписание председателю и направление членам комиссии осуществляются секретарем комиссии.</w:t>
      </w:r>
    </w:p>
    <w:p w:rsidR="00000000" w:rsidRDefault="00D82FF9">
      <w:pPr>
        <w:pStyle w:val="just"/>
      </w:pPr>
      <w:r>
        <w:t>5.9. Права членов аукционной комиссии.</w:t>
      </w:r>
    </w:p>
    <w:p w:rsidR="00000000" w:rsidRDefault="00D82FF9">
      <w:pPr>
        <w:pStyle w:val="just"/>
      </w:pPr>
      <w:r>
        <w:t>5.9.1. Знакомиться со всеми представленными на рассмотрение докумен</w:t>
      </w:r>
      <w:r>
        <w:t>тами и сведениями, составляющими заявку на участие в аукционе.</w:t>
      </w:r>
    </w:p>
    <w:p w:rsidR="00000000" w:rsidRDefault="00D82FF9">
      <w:pPr>
        <w:pStyle w:val="just"/>
      </w:pPr>
      <w:r>
        <w:t>5.9.2. Выступать по вопросам повестки дня на заседаниях аукционной комиссии.</w:t>
      </w:r>
    </w:p>
    <w:p w:rsidR="00000000" w:rsidRDefault="00D82FF9">
      <w:pPr>
        <w:pStyle w:val="just"/>
      </w:pPr>
      <w:r>
        <w:t>5.9.3. Проверять правильность содержания составляемых аукционной комиссией протоколов, в том числе правильность отра</w:t>
      </w:r>
      <w:r>
        <w:t>жения в этих протоколах своего решения.</w:t>
      </w:r>
    </w:p>
    <w:p w:rsidR="00000000" w:rsidRDefault="00D82FF9">
      <w:pPr>
        <w:pStyle w:val="just"/>
      </w:pPr>
      <w:r>
        <w:t>5.10. Обязанности членов аукционной комиссии.</w:t>
      </w:r>
    </w:p>
    <w:p w:rsidR="00000000" w:rsidRDefault="00D82FF9">
      <w:pPr>
        <w:pStyle w:val="just"/>
      </w:pPr>
      <w:r>
        <w:t xml:space="preserve">5.10.1. Присутствовать на заседаниях аукционной комиссии, за исключением </w:t>
      </w:r>
      <w:r>
        <w:t>случаев, вызванных уважительными причинами (временная нетрудоспособность, командировка и другие уважительные причины).</w:t>
      </w:r>
    </w:p>
    <w:p w:rsidR="00000000" w:rsidRDefault="00D82FF9">
      <w:pPr>
        <w:pStyle w:val="just"/>
      </w:pPr>
      <w:r>
        <w:t>5.10.2. Принимать решения в пределах своей компетенции.</w:t>
      </w:r>
    </w:p>
    <w:p w:rsidR="00000000" w:rsidRDefault="00D82FF9">
      <w:pPr>
        <w:pStyle w:val="just"/>
      </w:pPr>
      <w:r>
        <w:t>5.11. Решение аукционной комиссии, принятое в нарушение требований Закона о контр</w:t>
      </w:r>
      <w:r>
        <w:t>актной системе и настоящего Положения, может быть обжаловано любым участником закупки в порядке, установленном Законом о контрактной системе, и признано недействительным по решению контрольного органа в сфере закупок.</w:t>
      </w:r>
    </w:p>
    <w:p w:rsidR="00000000" w:rsidRDefault="00D82FF9">
      <w:pPr>
        <w:pStyle w:val="just"/>
      </w:pPr>
      <w:r>
        <w:t xml:space="preserve">5.12. Функции председателя аукционной </w:t>
      </w:r>
      <w:r>
        <w:t>комиссии либо лица, которое его замещает.</w:t>
      </w:r>
    </w:p>
    <w:p w:rsidR="00000000" w:rsidRDefault="00D82FF9">
      <w:pPr>
        <w:pStyle w:val="just"/>
      </w:pPr>
      <w:r>
        <w:t>5.12.1. Осуществлять общее руководство работой аукционной комиссии и обеспечивать выполнение настоящего Положения.</w:t>
      </w:r>
    </w:p>
    <w:p w:rsidR="00000000" w:rsidRDefault="00D82FF9">
      <w:pPr>
        <w:pStyle w:val="just"/>
      </w:pPr>
      <w:r>
        <w:t>5.12.2. Объявлять заседание правомочным или выносить решение о его переносе из-за отсутствия необхо</w:t>
      </w:r>
      <w:r>
        <w:t>димого количества членов.</w:t>
      </w:r>
    </w:p>
    <w:p w:rsidR="00000000" w:rsidRDefault="00D82FF9">
      <w:pPr>
        <w:pStyle w:val="just"/>
      </w:pPr>
      <w:r>
        <w:t>5.12.3. Открывать и вести заседания аукционной комиссии, объявлять перерывы.</w:t>
      </w:r>
    </w:p>
    <w:p w:rsidR="00000000" w:rsidRDefault="00D82FF9">
      <w:pPr>
        <w:pStyle w:val="just"/>
      </w:pPr>
      <w:r>
        <w:t>5.12.4. В случае необходимости выносить на обсуждение аукционной комиссии вопрос о привлечении к работе экспертов.</w:t>
      </w:r>
    </w:p>
    <w:p w:rsidR="00000000" w:rsidRDefault="00D82FF9">
      <w:pPr>
        <w:pStyle w:val="just"/>
      </w:pPr>
      <w:r>
        <w:t>5.12.5. Подписывать протоколы, составл</w:t>
      </w:r>
      <w:r>
        <w:t>енные в ходе работы аукционной комиссии.</w:t>
      </w:r>
    </w:p>
    <w:p w:rsidR="00000000" w:rsidRDefault="00D82FF9">
      <w:pPr>
        <w:pStyle w:val="just"/>
      </w:pPr>
      <w:r>
        <w:t>5.13. Секретарь аукционной комиссии осуществляет подготовку заседаний аукционной комиссии, включая оформление и рассылку необходимых документов, информирование членов комиссии по всем вопросам, относящимся к их функ</w:t>
      </w:r>
      <w:r>
        <w:t>циям (в том числе извещение лиц, которые принимают участие в работе комиссии, о времени и месте проведения заседаний и обеспечение членов комиссии необходимыми материалами).</w:t>
      </w:r>
    </w:p>
    <w:p w:rsidR="00000000" w:rsidRDefault="00D82FF9">
      <w:pPr>
        <w:pStyle w:val="just"/>
      </w:pPr>
      <w:r>
        <w:t xml:space="preserve">5.14. Члены аукционной комиссии, виновные в нарушении законодательства Российской </w:t>
      </w:r>
      <w:r>
        <w:t>Федерации о закупках товаров, работ, услуг для государственных и муниципальных нужд, а также иных нормативных правовых актов Российской Федерации и настоящего Положения, несут дисциплинарную, административную, уголовную ответственность в соответствии с зак</w:t>
      </w:r>
      <w:r>
        <w:t>онодательством Российской Федерации.</w:t>
      </w:r>
    </w:p>
    <w:p w:rsidR="00000000" w:rsidRDefault="00D82FF9">
      <w:pPr>
        <w:pStyle w:val="just"/>
      </w:pPr>
      <w:r>
        <w:t xml:space="preserve">5.15. Не реже чем один раз в два года осуществляется ротация членов аукционной комиссии. Такая ротация заключается в замене не менее 50 процентов членов аукционной комиссии в целях недопущения работы в составе комиссии </w:t>
      </w:r>
      <w:r>
        <w:t>заинтересованных лиц, а также снижения и предотвращения коррупционных рисков и повышения качества осуществления закупок.</w:t>
      </w:r>
    </w:p>
    <w:p w:rsidR="00000000" w:rsidRDefault="00D82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https://порядокправа.рф/obrazecy/polozhenie_ob_aukcionnoj_komissii_obrazec_zapolneniya.htm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FF9"/>
    <w:rsid w:val="00D8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39A09F-77D9-4874-9758-27E6C915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aukcionnoj_komi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3445</Words>
  <Characters>19638</Characters>
  <Application>Microsoft Office Word</Application>
  <DocSecurity>0</DocSecurity>
  <Lines>163</Lines>
  <Paragraphs>46</Paragraphs>
  <ScaleCrop>false</ScaleCrop>
  <Company/>
  <LinksUpToDate>false</LinksUpToDate>
  <CharactersWithSpaces>23037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аукционной комиссии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2022-08-15T04:37:00Z</dcterms:created>
  <dcterms:modified xsi:type="dcterms:W3CDTF">2022-08-15T04:37:00Z</dcterms:modified>
</cp:coreProperties>
</file>