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126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закупочной комиссии</w:t>
      </w:r>
    </w:p>
    <w:p w:rsidR="00000000" w:rsidRDefault="00464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12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 (наименование организации)</w:t>
      </w:r>
    </w:p>
    <w:p w:rsidR="00000000" w:rsidRDefault="00464126">
      <w:pPr>
        <w:pStyle w:val="HTML"/>
      </w:pPr>
      <w:r>
        <w:t xml:space="preserve">                                      Утверждено</w:t>
      </w:r>
    </w:p>
    <w:p w:rsidR="00000000" w:rsidRDefault="00464126">
      <w:pPr>
        <w:pStyle w:val="HTML"/>
      </w:pPr>
      <w:r>
        <w:t>_____________________________________</w:t>
      </w:r>
    </w:p>
    <w:p w:rsidR="00000000" w:rsidRDefault="00464126">
      <w:pPr>
        <w:pStyle w:val="HTML"/>
      </w:pPr>
      <w:r>
        <w:t>(наименование органа или должностного</w:t>
      </w:r>
    </w:p>
    <w:p w:rsidR="00000000" w:rsidRDefault="00464126">
      <w:pPr>
        <w:pStyle w:val="HTML"/>
      </w:pPr>
      <w:r>
        <w:t>лица (Ф.И.О.))</w:t>
      </w:r>
    </w:p>
    <w:p w:rsidR="00000000" w:rsidRDefault="00464126">
      <w:pPr>
        <w:pStyle w:val="HTML"/>
      </w:pPr>
      <w:r>
        <w:t>_____________________________________</w:t>
      </w:r>
    </w:p>
    <w:p w:rsidR="00000000" w:rsidRDefault="00464126">
      <w:pPr>
        <w:pStyle w:val="HTML"/>
      </w:pPr>
      <w:r>
        <w:t>(Протокол/ Приказ/ Решение)</w:t>
      </w:r>
    </w:p>
    <w:p w:rsidR="00000000" w:rsidRDefault="00464126">
      <w:pPr>
        <w:pStyle w:val="HTML"/>
      </w:pPr>
      <w:r>
        <w:t>от "___"________ ____ г. N ___</w:t>
      </w:r>
    </w:p>
    <w:p w:rsidR="00000000" w:rsidRDefault="00464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126">
      <w:pPr>
        <w:pStyle w:val="3"/>
        <w:rPr>
          <w:rFonts w:eastAsia="Times New Roman"/>
        </w:rPr>
      </w:pPr>
      <w:r>
        <w:rPr>
          <w:rFonts w:eastAsia="Times New Roman"/>
        </w:rPr>
        <w:t>Положение о закупочной комиссии</w:t>
      </w:r>
    </w:p>
    <w:p w:rsidR="00000000" w:rsidRDefault="00464126">
      <w:pPr>
        <w:pStyle w:val="just"/>
      </w:pPr>
      <w:r>
        <w:t>1. Настоящее Положение разработано в соответствии с Федеральным законом о</w:t>
      </w:r>
      <w:r>
        <w:t xml:space="preserve">т 18.07.2011 N 223-ФЗ "О закупках товаров, работ, услуг отдельными видами юридических лиц" и регламентирует закупочную деятельность __________________________________ (далее - "Заказчик"), устанавливает порядок формирования закупочной комиссии, подготовки </w:t>
      </w:r>
      <w:r>
        <w:t>и проведения ею процедур закупки, а также иные связанные с обеспечением закупки положения.</w:t>
      </w:r>
    </w:p>
    <w:p w:rsidR="00000000" w:rsidRDefault="00464126">
      <w:pPr>
        <w:pStyle w:val="just"/>
      </w:pPr>
      <w:r>
        <w:t>2. Целями настоящего Положения являются создание условий для своевременного и полного удовлетворения потребностей Заказчика в товарах, работах, услугах, целевое и эк</w:t>
      </w:r>
      <w:r>
        <w:t>ономически эффективное расходование денежных средств на приобретение товаров, работ, услуг, сокращение издержек Заказчика, повышение эффективности и результативности процесса закупок, повышение уровня открытости и объективности в закупочной деятельности, п</w:t>
      </w:r>
      <w:r>
        <w:t>ресечение злоупотреблений, обеспечение развития конкуренции и справедливого отношения к поставщикам (исполнителям, подрядчикам).</w:t>
      </w:r>
    </w:p>
    <w:p w:rsidR="00000000" w:rsidRDefault="00464126">
      <w:pPr>
        <w:pStyle w:val="just"/>
      </w:pPr>
      <w:r>
        <w:t>3. Закупочная комиссия создается в целях закупки товаров, работ, услуг для нужд __________________________ в соответствии с пол</w:t>
      </w:r>
      <w:r>
        <w:t>ожениями Федерального закона от 18.07.2011 N 223-ФЗ "О закупках товаров, работ, услуг отдельными видами юридических лиц" и реализации иных полномочий, установленных действующим законодательством Российской Федерации.</w:t>
      </w:r>
    </w:p>
    <w:p w:rsidR="00000000" w:rsidRDefault="00464126">
      <w:pPr>
        <w:pStyle w:val="just"/>
      </w:pPr>
      <w:r>
        <w:t>4. Деятельность комиссии осуществляется</w:t>
      </w:r>
      <w:r>
        <w:t xml:space="preserve"> на началах ответственного, гласного и коллегиального обсуждения и принятия решений.</w:t>
      </w:r>
    </w:p>
    <w:p w:rsidR="00000000" w:rsidRDefault="00464126">
      <w:pPr>
        <w:pStyle w:val="just"/>
      </w:pPr>
      <w:r>
        <w:t>5. Закупочная комиссия в своей деятельности руководствуется Гражданским кодексом Российской Федерации, Бюджетным кодексом Российской Федерации, Федеральным законом от 18.0</w:t>
      </w:r>
      <w:r>
        <w:t>7.2011 N 223-ФЗ "О закупках товаров, работ, услуг отдельными видами юридических лиц", иными федеральными законами, нормативными правовыми актами Российской Федерации и настоящим Положением.</w:t>
      </w:r>
    </w:p>
    <w:p w:rsidR="00000000" w:rsidRDefault="00464126">
      <w:pPr>
        <w:pStyle w:val="just"/>
      </w:pPr>
      <w:r>
        <w:t>6. Заказчик принимает решения о создании комиссии, определяются ее</w:t>
      </w:r>
      <w:r>
        <w:t xml:space="preserve"> состав и порядок работы, назначается председатель комиссии.</w:t>
      </w:r>
    </w:p>
    <w:p w:rsidR="00000000" w:rsidRDefault="00464126">
      <w:pPr>
        <w:pStyle w:val="just"/>
      </w:pPr>
      <w:r>
        <w:lastRenderedPageBreak/>
        <w:t>7. Заказчик вправе включать в состав комиссии преимущественно лиц, прошедших профессиональную переподготовку или повышение квалификации в сфере размещения заказов для государственных или муниципа</w:t>
      </w:r>
      <w:r>
        <w:t>льных нужд, а также привлекать экспертов.</w:t>
      </w:r>
    </w:p>
    <w:p w:rsidR="00000000" w:rsidRDefault="00464126">
      <w:pPr>
        <w:pStyle w:val="just"/>
      </w:pPr>
      <w:r>
        <w:t>8. Численный состав закупочной комиссии не может быть менее ____ человек.</w:t>
      </w:r>
    </w:p>
    <w:p w:rsidR="00000000" w:rsidRDefault="00464126">
      <w:pPr>
        <w:pStyle w:val="just"/>
      </w:pPr>
      <w:r>
        <w:t>9. Замена члена комиссии допускается только по решению Заказчика, принявшего решение о создании комиссии.</w:t>
      </w:r>
    </w:p>
    <w:p w:rsidR="00000000" w:rsidRDefault="00464126">
      <w:pPr>
        <w:pStyle w:val="just"/>
      </w:pPr>
      <w:r>
        <w:t>10. Комиссия правомочна осуществля</w:t>
      </w:r>
      <w:r>
        <w:t>ть свои функции, если на заседании комиссии присутствует не менее чем пятьдесят процентов общего числа ее членов. Члены комиссии должны быть своевременно уведомлены о месте, дате и времени проведения заседания комиссии. Принятие решения членами комиссии пу</w:t>
      </w:r>
      <w:r>
        <w:t>тем проведения заочного голосования, а также делегирование ими своих полномочий иным лицам не допускается.</w:t>
      </w:r>
    </w:p>
    <w:p w:rsidR="00000000" w:rsidRDefault="00464126">
      <w:pPr>
        <w:pStyle w:val="just"/>
      </w:pPr>
      <w:r>
        <w:t>10.1. Основными функциями комиссии являются:</w:t>
      </w:r>
    </w:p>
    <w:p w:rsidR="00000000" w:rsidRDefault="00464126">
      <w:pPr>
        <w:pStyle w:val="just"/>
      </w:pPr>
      <w:r>
        <w:t>- рассмотрение, оценка и сопоставление заявок на участие в конкурсе, аукционе, заявок на участие в запро</w:t>
      </w:r>
      <w:r>
        <w:t>се коммерческих предложений, заявок на участие в запросе котировок цен, закупки у единственного поставщика (подрядчика, исполнителя);</w:t>
      </w:r>
    </w:p>
    <w:p w:rsidR="00000000" w:rsidRDefault="00464126">
      <w:pPr>
        <w:pStyle w:val="just"/>
      </w:pPr>
      <w:r>
        <w:t>- принятие решения о допуске либо отклонении заявок участников закупок, не соответствующих установленным требованиям;</w:t>
      </w:r>
    </w:p>
    <w:p w:rsidR="00000000" w:rsidRDefault="00464126">
      <w:pPr>
        <w:pStyle w:val="just"/>
      </w:pPr>
      <w:r>
        <w:t>- оп</w:t>
      </w:r>
      <w:r>
        <w:t>ределение победителя закупок;</w:t>
      </w:r>
    </w:p>
    <w:p w:rsidR="00000000" w:rsidRDefault="00464126">
      <w:pPr>
        <w:pStyle w:val="just"/>
      </w:pPr>
      <w:r>
        <w:t>- формирование протоколов по результатам проведенных закупок;</w:t>
      </w:r>
    </w:p>
    <w:p w:rsidR="00000000" w:rsidRDefault="00464126">
      <w:pPr>
        <w:pStyle w:val="just"/>
      </w:pPr>
      <w:r>
        <w:t>- комиссия правомочна осуществлять функции, предусмотренные настоящим Положением, если на заседании комиссии присутствует не менее чем пятьдесят процентов общего чи</w:t>
      </w:r>
      <w:r>
        <w:t>сла ее членов.</w:t>
      </w:r>
    </w:p>
    <w:p w:rsidR="00000000" w:rsidRDefault="00464126">
      <w:pPr>
        <w:pStyle w:val="just"/>
      </w:pPr>
      <w:r>
        <w:t xml:space="preserve">Члены комиссии должны быть своевременно уведомлены о месте, дате и времени заседания комиссии. Делегирование членами комиссии своих полномочий иным </w:t>
      </w:r>
      <w:r>
        <w:t>лицам не допускается. Замена членов комиссии допускается только на основании приказа директора.</w:t>
      </w:r>
    </w:p>
    <w:p w:rsidR="00000000" w:rsidRDefault="00464126">
      <w:pPr>
        <w:pStyle w:val="just"/>
      </w:pPr>
      <w:r>
        <w:t>11. Члены комиссии имеют право:</w:t>
      </w:r>
    </w:p>
    <w:p w:rsidR="00000000" w:rsidRDefault="00464126">
      <w:pPr>
        <w:pStyle w:val="just"/>
      </w:pPr>
      <w:r>
        <w:t>- знакомиться со всеми представленными на рассмотрение комиссии документами и материалами;</w:t>
      </w:r>
    </w:p>
    <w:p w:rsidR="00000000" w:rsidRDefault="00464126">
      <w:pPr>
        <w:pStyle w:val="just"/>
      </w:pPr>
      <w:r>
        <w:t>- выступать на заседании комиссии и п</w:t>
      </w:r>
      <w:r>
        <w:t>роверять правильность протоколов, в том числе правильность отражения в протоколе содержания выступлений.</w:t>
      </w:r>
    </w:p>
    <w:p w:rsidR="00000000" w:rsidRDefault="00464126">
      <w:pPr>
        <w:pStyle w:val="just"/>
      </w:pPr>
      <w:r>
        <w:t>12. Члены комиссии обязаны:</w:t>
      </w:r>
    </w:p>
    <w:p w:rsidR="00000000" w:rsidRDefault="00464126">
      <w:pPr>
        <w:pStyle w:val="just"/>
      </w:pPr>
      <w:r>
        <w:t>- соблюдать действующее законодательство Российской Федерации;</w:t>
      </w:r>
    </w:p>
    <w:p w:rsidR="00000000" w:rsidRDefault="00464126">
      <w:pPr>
        <w:pStyle w:val="just"/>
      </w:pPr>
      <w:r>
        <w:t>- лично присутствовать на заседаниях комиссии;</w:t>
      </w:r>
    </w:p>
    <w:p w:rsidR="00000000" w:rsidRDefault="00464126">
      <w:pPr>
        <w:pStyle w:val="just"/>
      </w:pPr>
      <w:r>
        <w:t>- обеспечиват</w:t>
      </w:r>
      <w:r>
        <w:t>ь законные права и интересы участников процедуры закупки;</w:t>
      </w:r>
    </w:p>
    <w:p w:rsidR="00000000" w:rsidRDefault="00464126">
      <w:pPr>
        <w:pStyle w:val="just"/>
      </w:pPr>
      <w:r>
        <w:t>- обеспечивать конфиденциальность информации, содержащейся в заявках участников и иных документах, в соответствии с действующим законодательством Российской Федерации.</w:t>
      </w:r>
    </w:p>
    <w:p w:rsidR="00000000" w:rsidRDefault="00464126">
      <w:pPr>
        <w:pStyle w:val="just"/>
      </w:pPr>
      <w:r>
        <w:t>13. Комиссию возглавляет предс</w:t>
      </w:r>
      <w:r>
        <w:t>едатель комиссии. Председатель комиссии несет ответственность за организацию работы комиссии. В период отсутствия председателя комиссии его обязанности исполняет заместитель председателя закупочной комиссии.</w:t>
      </w:r>
    </w:p>
    <w:p w:rsidR="00000000" w:rsidRDefault="00464126">
      <w:pPr>
        <w:pStyle w:val="just"/>
      </w:pPr>
      <w:r>
        <w:t>13.1. Председатель на заседании комиссии осущест</w:t>
      </w:r>
      <w:r>
        <w:t>вляет:</w:t>
      </w:r>
    </w:p>
    <w:p w:rsidR="00000000" w:rsidRDefault="00464126">
      <w:pPr>
        <w:pStyle w:val="just"/>
      </w:pPr>
      <w:r>
        <w:t>- общее руководство работой комиссии;</w:t>
      </w:r>
    </w:p>
    <w:p w:rsidR="00000000" w:rsidRDefault="00464126">
      <w:pPr>
        <w:pStyle w:val="just"/>
      </w:pPr>
      <w:r>
        <w:t>- утверждает время проведения заседания комиссии;</w:t>
      </w:r>
    </w:p>
    <w:p w:rsidR="00000000" w:rsidRDefault="00464126">
      <w:pPr>
        <w:pStyle w:val="just"/>
      </w:pPr>
      <w:r>
        <w:t>- объявляет заседание комиссии правомочным или выносит решение о его переносе из-за отсутствия необходимого количества членов комиссии;</w:t>
      </w:r>
    </w:p>
    <w:p w:rsidR="00000000" w:rsidRDefault="00464126">
      <w:pPr>
        <w:pStyle w:val="just"/>
      </w:pPr>
      <w:r>
        <w:t>- открывает и ведет засед</w:t>
      </w:r>
      <w:r>
        <w:t>ание комиссии, объявляет перерывы;</w:t>
      </w:r>
    </w:p>
    <w:p w:rsidR="00000000" w:rsidRDefault="00464126">
      <w:pPr>
        <w:pStyle w:val="just"/>
      </w:pPr>
      <w:r>
        <w:t>- оглашает повестку дня;</w:t>
      </w:r>
    </w:p>
    <w:p w:rsidR="00000000" w:rsidRDefault="00464126">
      <w:pPr>
        <w:pStyle w:val="just"/>
      </w:pPr>
      <w:r>
        <w:t>- объявляет состав комиссии;</w:t>
      </w:r>
    </w:p>
    <w:p w:rsidR="00000000" w:rsidRDefault="00464126">
      <w:pPr>
        <w:pStyle w:val="just"/>
      </w:pPr>
      <w:r>
        <w:t>- определяет порядок рассмотрения обсуждаемых вопросов;</w:t>
      </w:r>
    </w:p>
    <w:p w:rsidR="00000000" w:rsidRDefault="00464126">
      <w:pPr>
        <w:pStyle w:val="just"/>
      </w:pPr>
      <w:r>
        <w:t>- предоставляет слово для выступления;</w:t>
      </w:r>
    </w:p>
    <w:p w:rsidR="00000000" w:rsidRDefault="00464126">
      <w:pPr>
        <w:pStyle w:val="just"/>
      </w:pPr>
      <w:r>
        <w:t>- ставит на голосование предложения членов комиссии и проекты принимаемы</w:t>
      </w:r>
      <w:r>
        <w:t>х решений;</w:t>
      </w:r>
    </w:p>
    <w:p w:rsidR="00000000" w:rsidRDefault="00464126">
      <w:pPr>
        <w:pStyle w:val="just"/>
      </w:pPr>
      <w:r>
        <w:t>- подводит итоги голосования и оглашает принятые формулировки;</w:t>
      </w:r>
    </w:p>
    <w:p w:rsidR="00000000" w:rsidRDefault="00464126">
      <w:pPr>
        <w:pStyle w:val="just"/>
      </w:pPr>
      <w:r>
        <w:t>- в случае необходимости выносит на обсуждение комиссии вопрос о привлечении к работе эксперта;</w:t>
      </w:r>
    </w:p>
    <w:p w:rsidR="00000000" w:rsidRDefault="00464126">
      <w:pPr>
        <w:pStyle w:val="just"/>
      </w:pPr>
      <w:r>
        <w:t>- подписывает протоколы, составляемые в ходе заседаний;</w:t>
      </w:r>
    </w:p>
    <w:p w:rsidR="00000000" w:rsidRDefault="00464126">
      <w:pPr>
        <w:pStyle w:val="just"/>
      </w:pPr>
      <w:r>
        <w:t>- осуществляет иные действия в</w:t>
      </w:r>
      <w:r>
        <w:t xml:space="preserve"> соответствии с законодательством Российской Федерации и настоящим Положением.</w:t>
      </w:r>
    </w:p>
    <w:p w:rsidR="00000000" w:rsidRDefault="00464126">
      <w:pPr>
        <w:pStyle w:val="just"/>
      </w:pPr>
      <w:r>
        <w:t>14. Комиссия принимает решение, опираясь на данные, представленные в заявках участников, а также исходя из информации, полученной в результате переговоров с участниками закупок,</w:t>
      </w:r>
      <w:r>
        <w:t xml:space="preserve"> посещений объектов и прочего, учитывая мнение привлеченных экспертов в случае их привлечения.</w:t>
      </w:r>
    </w:p>
    <w:p w:rsidR="00000000" w:rsidRDefault="00464126">
      <w:pPr>
        <w:pStyle w:val="just"/>
      </w:pPr>
      <w:r>
        <w:t>15. Решение комиссии принимается простым большинством голосов присутствующих на заседании членов комиссии при наличии кворума, установленного п. 8 настоящего Пол</w:t>
      </w:r>
      <w:r>
        <w:t>ожения.</w:t>
      </w:r>
    </w:p>
    <w:p w:rsidR="00000000" w:rsidRDefault="00464126">
      <w:pPr>
        <w:pStyle w:val="just"/>
      </w:pPr>
      <w:r>
        <w:t>В случае равенства голосов председатель комиссии имеет право решающего голоса. Решение закупочной комиссии оформляется протоколом, который подписывается всеми присутствующими на заседании членами комиссии.</w:t>
      </w:r>
    </w:p>
    <w:p w:rsidR="00000000" w:rsidRDefault="00464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https://порядокправа.рф/obrazecy/polozhenie_o_zakupochnoj_komissii.htm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26"/>
    <w:rsid w:val="0046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42FDD-8E13-42EF-8DD7-053FF04C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kupoch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1003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закупочной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