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28F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резервном фонде товарищества собственников жилья (ТСЖ)</w:t>
      </w:r>
    </w:p>
    <w:p w:rsidR="00000000" w:rsidRDefault="00F5628F">
      <w:pPr>
        <w:pStyle w:val="HTML"/>
      </w:pPr>
      <w:r>
        <w:t>---------------------------------------------------------------------------</w:t>
      </w:r>
    </w:p>
    <w:p w:rsidR="00000000" w:rsidRDefault="00F5628F">
      <w:pPr>
        <w:pStyle w:val="HTML"/>
      </w:pPr>
      <w:r>
        <w:t>¦    1. Настоящее  положение  регулирует  порядок  создания  и  ликвидации¦</w:t>
      </w:r>
    </w:p>
    <w:p w:rsidR="00000000" w:rsidRDefault="00F5628F">
      <w:pPr>
        <w:pStyle w:val="HTML"/>
      </w:pPr>
      <w:r>
        <w:t xml:space="preserve">¦резервного  фонда  ТСЖ,  </w:t>
      </w:r>
      <w:r>
        <w:t>порядок расходования средств резервного фонда, а¦</w:t>
      </w:r>
    </w:p>
    <w:p w:rsidR="00000000" w:rsidRDefault="00F5628F">
      <w:pPr>
        <w:pStyle w:val="HTML"/>
      </w:pPr>
      <w:r>
        <w:t>¦также порядок контроля за расходованием средств резервного фонда.        ¦</w:t>
      </w:r>
    </w:p>
    <w:p w:rsidR="00000000" w:rsidRDefault="00F5628F">
      <w:pPr>
        <w:pStyle w:val="HTML"/>
      </w:pPr>
      <w:r>
        <w:t>¦    2. Резервный фонд  является  неотъемлемой  составной частью ежегодной¦</w:t>
      </w:r>
    </w:p>
    <w:p w:rsidR="00000000" w:rsidRDefault="00F5628F">
      <w:pPr>
        <w:pStyle w:val="HTML"/>
      </w:pPr>
      <w:r>
        <w:t xml:space="preserve">¦сметы   ТСЖ.   Пополнение   фонда   и   распоряжение </w:t>
      </w:r>
      <w:r>
        <w:t xml:space="preserve">  средствами   фонда¦</w:t>
      </w:r>
    </w:p>
    <w:p w:rsidR="00000000" w:rsidRDefault="00F5628F">
      <w:pPr>
        <w:pStyle w:val="HTML"/>
      </w:pPr>
      <w:r>
        <w:t>¦осуществляется в соответствии с решением общего собрания членов ТСЖ.     ¦</w:t>
      </w:r>
    </w:p>
    <w:p w:rsidR="00000000" w:rsidRDefault="00F5628F">
      <w:pPr>
        <w:pStyle w:val="HTML"/>
      </w:pPr>
      <w:r>
        <w:t>¦    3. Источниками формирования резервного фонда являются:               ¦</w:t>
      </w:r>
    </w:p>
    <w:p w:rsidR="00000000" w:rsidRDefault="00F5628F">
      <w:pPr>
        <w:pStyle w:val="HTML"/>
      </w:pPr>
      <w:r>
        <w:t>¦    - доходы,  образовавшиеся  в  результате  превышения доходных  статей¦</w:t>
      </w:r>
    </w:p>
    <w:p w:rsidR="00000000" w:rsidRDefault="00F5628F">
      <w:pPr>
        <w:pStyle w:val="HTML"/>
      </w:pPr>
      <w:r>
        <w:t>¦сметы</w:t>
      </w:r>
      <w:r>
        <w:t xml:space="preserve"> над соответствующими расходными статьями (экономия);               ¦</w:t>
      </w:r>
    </w:p>
    <w:p w:rsidR="00000000" w:rsidRDefault="00F5628F">
      <w:pPr>
        <w:pStyle w:val="HTML"/>
      </w:pPr>
      <w:r>
        <w:t>¦    - доходы   от  сдачи  в  аренду  общего  имущества   и  ведения  иной¦</w:t>
      </w:r>
    </w:p>
    <w:p w:rsidR="00000000" w:rsidRDefault="00F5628F">
      <w:pPr>
        <w:pStyle w:val="HTML"/>
      </w:pPr>
      <w:r>
        <w:t>¦предпринимательской деятельности ТСЖ;                                    ¦</w:t>
      </w:r>
    </w:p>
    <w:p w:rsidR="00000000" w:rsidRDefault="00F5628F">
      <w:pPr>
        <w:pStyle w:val="HTML"/>
      </w:pPr>
      <w:r>
        <w:t>¦    - доходы от поступления обяза</w:t>
      </w:r>
      <w:r>
        <w:t>тельных целевых взносов  на формирование¦</w:t>
      </w:r>
    </w:p>
    <w:p w:rsidR="00000000" w:rsidRDefault="00F5628F">
      <w:pPr>
        <w:pStyle w:val="HTML"/>
      </w:pPr>
      <w:r>
        <w:t>¦резервного фонда в размере, установленном решением общего собрания членов¦</w:t>
      </w:r>
    </w:p>
    <w:p w:rsidR="00000000" w:rsidRDefault="00F5628F">
      <w:pPr>
        <w:pStyle w:val="HTML"/>
      </w:pPr>
      <w:r>
        <w:t>¦ТСЖ;                                                                     ¦</w:t>
      </w:r>
    </w:p>
    <w:p w:rsidR="00000000" w:rsidRDefault="00F5628F">
      <w:pPr>
        <w:pStyle w:val="HTML"/>
      </w:pPr>
      <w:r>
        <w:t>¦    - суммы,  полученные ТСЖ  в результате взыскания  штрафны</w:t>
      </w:r>
      <w:r>
        <w:t>х санкций, в¦</w:t>
      </w:r>
    </w:p>
    <w:p w:rsidR="00000000" w:rsidRDefault="00F5628F">
      <w:pPr>
        <w:pStyle w:val="HTML"/>
      </w:pPr>
      <w:r>
        <w:t>¦том числе в судебном порядке, в виде пени, штрафов и иных платежей;      ¦</w:t>
      </w:r>
    </w:p>
    <w:p w:rsidR="00000000" w:rsidRDefault="00F5628F">
      <w:pPr>
        <w:pStyle w:val="HTML"/>
      </w:pPr>
      <w:r>
        <w:t>¦    - добровольные  взносы  собственников  и иных лиц,  желающих  оказать¦</w:t>
      </w:r>
    </w:p>
    <w:p w:rsidR="00000000" w:rsidRDefault="00F5628F">
      <w:pPr>
        <w:pStyle w:val="HTML"/>
      </w:pPr>
      <w:r>
        <w:t>¦содействие реализации уставной деятельности ТСЖ;                         ¦</w:t>
      </w:r>
    </w:p>
    <w:p w:rsidR="00000000" w:rsidRDefault="00F5628F">
      <w:pPr>
        <w:pStyle w:val="HTML"/>
      </w:pPr>
      <w:r>
        <w:t>¦    - иные до</w:t>
      </w:r>
      <w:r>
        <w:t>ходы, не предусмотренные сметой, полученные ТСЖ.            ¦</w:t>
      </w:r>
    </w:p>
    <w:p w:rsidR="00000000" w:rsidRDefault="00F5628F">
      <w:pPr>
        <w:pStyle w:val="HTML"/>
      </w:pPr>
      <w:r>
        <w:t>¦    4. Цель создания  резервного  фонда - образование финансовых резервов¦</w:t>
      </w:r>
    </w:p>
    <w:p w:rsidR="00000000" w:rsidRDefault="00F5628F">
      <w:pPr>
        <w:pStyle w:val="HTML"/>
      </w:pPr>
      <w:r>
        <w:t>¦для покрытия  не предусмотренных на момент формирования сметы расходов, в¦</w:t>
      </w:r>
    </w:p>
    <w:p w:rsidR="00000000" w:rsidRDefault="00F5628F">
      <w:pPr>
        <w:pStyle w:val="HTML"/>
      </w:pPr>
      <w:r>
        <w:t xml:space="preserve">¦том числе на:                            </w:t>
      </w:r>
      <w:r>
        <w:t xml:space="preserve">                                ¦</w:t>
      </w:r>
    </w:p>
    <w:p w:rsidR="00000000" w:rsidRDefault="00F5628F">
      <w:pPr>
        <w:pStyle w:val="HTML"/>
      </w:pPr>
      <w:r>
        <w:t>¦    - исполнение сметы ТСЖ  в случае  недофинансирования  доходных статей¦</w:t>
      </w:r>
    </w:p>
    <w:p w:rsidR="00000000" w:rsidRDefault="00F5628F">
      <w:pPr>
        <w:pStyle w:val="HTML"/>
      </w:pPr>
      <w:r>
        <w:t>¦сметы;                                                                   ¦</w:t>
      </w:r>
    </w:p>
    <w:p w:rsidR="00000000" w:rsidRDefault="00F5628F">
      <w:pPr>
        <w:pStyle w:val="HTML"/>
      </w:pPr>
      <w:r>
        <w:t>¦    - предотвращение  и ликвидацию  последствий  чрезвычайных и авари</w:t>
      </w:r>
      <w:r>
        <w:t>йных¦</w:t>
      </w:r>
    </w:p>
    <w:p w:rsidR="00000000" w:rsidRDefault="00F5628F">
      <w:pPr>
        <w:pStyle w:val="HTML"/>
      </w:pPr>
      <w:r>
        <w:t>¦ситуаций;                                                                ¦</w:t>
      </w:r>
    </w:p>
    <w:p w:rsidR="00000000" w:rsidRDefault="00F5628F">
      <w:pPr>
        <w:pStyle w:val="HTML"/>
      </w:pPr>
      <w:r>
        <w:t>¦    - компенсацию незапланированного роста расценок и тарифов, повлекшего¦</w:t>
      </w:r>
    </w:p>
    <w:p w:rsidR="00000000" w:rsidRDefault="00F5628F">
      <w:pPr>
        <w:pStyle w:val="HTML"/>
      </w:pPr>
      <w:r>
        <w:t>¦рост расходов на содержание и ремонт общего имущества;                   ¦</w:t>
      </w:r>
    </w:p>
    <w:p w:rsidR="00000000" w:rsidRDefault="00F5628F">
      <w:pPr>
        <w:pStyle w:val="HTML"/>
      </w:pPr>
      <w:r>
        <w:t>¦    - иных    непредвиденных    расходов,    связанных   с   содержанием,¦</w:t>
      </w:r>
    </w:p>
    <w:p w:rsidR="00000000" w:rsidRDefault="00F5628F">
      <w:pPr>
        <w:pStyle w:val="HTML"/>
      </w:pPr>
      <w:r>
        <w:t>¦эксплуатацией и текущим ремонтом общего имущества многоквартирного дома. ¦</w:t>
      </w:r>
    </w:p>
    <w:p w:rsidR="00000000" w:rsidRDefault="00F5628F">
      <w:pPr>
        <w:pStyle w:val="HTML"/>
      </w:pPr>
      <w:r>
        <w:t>¦    Использование средств р</w:t>
      </w:r>
      <w:r>
        <w:t>езервного фонда на другие цели не допускается.¦</w:t>
      </w:r>
    </w:p>
    <w:p w:rsidR="00000000" w:rsidRDefault="00F5628F">
      <w:pPr>
        <w:pStyle w:val="HTML"/>
      </w:pPr>
      <w:r>
        <w:t>¦    5. Собственники  помещений   не  вправе  требовать  выплаты  денежных¦</w:t>
      </w:r>
    </w:p>
    <w:p w:rsidR="00000000" w:rsidRDefault="00F5628F">
      <w:pPr>
        <w:pStyle w:val="HTML"/>
      </w:pPr>
      <w:r>
        <w:t>¦средств из резервного фонда.                                             ¦</w:t>
      </w:r>
    </w:p>
    <w:p w:rsidR="00000000" w:rsidRDefault="00F5628F">
      <w:pPr>
        <w:pStyle w:val="HTML"/>
      </w:pPr>
      <w:r>
        <w:t>¦    6. Средства  резервного фонда  расходуются  по реше</w:t>
      </w:r>
      <w:r>
        <w:t>нию правления ТСЖ,¦</w:t>
      </w:r>
    </w:p>
    <w:p w:rsidR="00000000" w:rsidRDefault="00F5628F">
      <w:pPr>
        <w:pStyle w:val="HTML"/>
      </w:pPr>
      <w:r>
        <w:t>¦если сумма единовременного расхода не превышает 30 000 руб., и по решению¦</w:t>
      </w:r>
    </w:p>
    <w:p w:rsidR="00000000" w:rsidRDefault="00F5628F">
      <w:pPr>
        <w:pStyle w:val="HTML"/>
      </w:pPr>
      <w:r>
        <w:t>¦общего собрания членов ТСЖ (в случае превышения установленного лимита). В¦</w:t>
      </w:r>
    </w:p>
    <w:p w:rsidR="00000000" w:rsidRDefault="00F5628F">
      <w:pPr>
        <w:pStyle w:val="HTML"/>
      </w:pPr>
      <w:r>
        <w:t>¦решении о расходовании средств резервного фонда должны быть указаны:     ¦</w:t>
      </w:r>
    </w:p>
    <w:p w:rsidR="00000000" w:rsidRDefault="00F5628F">
      <w:pPr>
        <w:pStyle w:val="HTML"/>
      </w:pPr>
      <w:r>
        <w:t>¦    - ц</w:t>
      </w:r>
      <w:r>
        <w:t>ель расходования средств;                                         ¦</w:t>
      </w:r>
    </w:p>
    <w:p w:rsidR="00000000" w:rsidRDefault="00F5628F">
      <w:pPr>
        <w:pStyle w:val="HTML"/>
      </w:pPr>
      <w:r>
        <w:t>¦    - сумма расходов;                                                    ¦</w:t>
      </w:r>
    </w:p>
    <w:p w:rsidR="00000000" w:rsidRDefault="00F5628F">
      <w:pPr>
        <w:pStyle w:val="HTML"/>
      </w:pPr>
      <w:r>
        <w:t>¦    - получатель средств.                                                ¦</w:t>
      </w:r>
    </w:p>
    <w:p w:rsidR="00000000" w:rsidRDefault="00F5628F">
      <w:pPr>
        <w:pStyle w:val="HTML"/>
      </w:pPr>
      <w:r>
        <w:t>¦    7. Информация о состоянии резер</w:t>
      </w:r>
      <w:r>
        <w:t>вного фонда и расходовании его средств¦</w:t>
      </w:r>
    </w:p>
    <w:p w:rsidR="00000000" w:rsidRDefault="00F5628F">
      <w:pPr>
        <w:pStyle w:val="HTML"/>
      </w:pPr>
      <w:r>
        <w:t>¦представляется правлением ТСЖ его членам по окончании финансового года.  ¦</w:t>
      </w:r>
    </w:p>
    <w:p w:rsidR="00000000" w:rsidRDefault="00F5628F">
      <w:pPr>
        <w:pStyle w:val="HTML"/>
      </w:pPr>
      <w:r>
        <w:t>¦    8. Планируемый  и  фактически  накопленный  размер  резервного  фонда¦</w:t>
      </w:r>
    </w:p>
    <w:p w:rsidR="00000000" w:rsidRDefault="00F5628F">
      <w:pPr>
        <w:pStyle w:val="HTML"/>
      </w:pPr>
      <w:r>
        <w:t>¦ежегодно указываются в смете на соответствующий финансовый год.</w:t>
      </w:r>
      <w:r>
        <w:t xml:space="preserve">          ¦</w:t>
      </w:r>
    </w:p>
    <w:p w:rsidR="00000000" w:rsidRDefault="00F5628F">
      <w:pPr>
        <w:pStyle w:val="HTML"/>
      </w:pPr>
      <w:r>
        <w:t>¦    9. Контроль  за использованием средств фонда осуществляет ревизионная¦</w:t>
      </w:r>
    </w:p>
    <w:p w:rsidR="00000000" w:rsidRDefault="00F5628F">
      <w:pPr>
        <w:pStyle w:val="HTML"/>
      </w:pPr>
      <w:r>
        <w:t>¦комиссия  ТСЖ,  которая  обязана  ежегодно  по  итогам  финансового  года¦</w:t>
      </w:r>
    </w:p>
    <w:p w:rsidR="00000000" w:rsidRDefault="00F5628F">
      <w:pPr>
        <w:pStyle w:val="HTML"/>
      </w:pPr>
      <w:r>
        <w:t>¦проводить  проверку  использования  средств  резервного  фонда,  готовить¦</w:t>
      </w:r>
    </w:p>
    <w:p w:rsidR="00000000" w:rsidRDefault="00F5628F">
      <w:pPr>
        <w:pStyle w:val="HTML"/>
      </w:pPr>
      <w:r>
        <w:t xml:space="preserve">¦заключение  по </w:t>
      </w:r>
      <w:r>
        <w:t>результатам проверки  и отчитываться перед общим собранием¦</w:t>
      </w:r>
    </w:p>
    <w:p w:rsidR="00000000" w:rsidRDefault="00F5628F">
      <w:pPr>
        <w:pStyle w:val="HTML"/>
      </w:pPr>
      <w:r>
        <w:t>¦членов ТСЖ.                                                              ¦</w:t>
      </w:r>
    </w:p>
    <w:p w:rsidR="00000000" w:rsidRDefault="00F5628F">
      <w:pPr>
        <w:pStyle w:val="HTML"/>
      </w:pPr>
      <w:r>
        <w:t>---------------------------------------------------------------------------</w:t>
      </w:r>
    </w:p>
    <w:p w:rsidR="00000000" w:rsidRDefault="00F56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8F">
      <w:pPr>
        <w:pStyle w:val="right"/>
      </w:pPr>
      <w:r>
        <w:t>Источник - "Годовой отчет. Жилищно-коммунал</w:t>
      </w:r>
      <w:r>
        <w:t>ьное хозяйство - 2010", "Аюдар Пресс"</w:t>
      </w:r>
    </w:p>
    <w:p w:rsidR="00000000" w:rsidRDefault="00F56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https://порядокправа.рф/obrazecy/polozhenie_o_rezervnom_fonde_tovarishhestva_sobstvennikov_zhilya_tszh.htm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8F"/>
    <w:rsid w:val="00F5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A613B-FA78-4572-BC34-4CE9B955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zervnom_fonde_tovarishhestva_sobstvennikov_zhilya_ts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резервном фонде товарищества собственников жилья (ТСЖ)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