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F65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ревизионной комиссии жилищного кооператива</w:t>
      </w:r>
    </w:p>
    <w:p w:rsidR="00000000" w:rsidRDefault="002F0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65">
      <w:pPr>
        <w:pStyle w:val="right"/>
      </w:pPr>
      <w:r>
        <w:t xml:space="preserve">УТВЕРЖДЕНО </w:t>
      </w:r>
      <w:r>
        <w:br/>
        <w:t xml:space="preserve">_______________________ </w:t>
      </w:r>
      <w:r>
        <w:br/>
        <w:t xml:space="preserve">_______________________ </w:t>
      </w:r>
      <w:r>
        <w:br/>
        <w:t xml:space="preserve">Протокол N _________ от </w:t>
      </w:r>
      <w:r>
        <w:br/>
        <w:t xml:space="preserve">"__"___________ ____ г. </w:t>
      </w:r>
      <w:r>
        <w:br/>
        <w:t>_______________________</w:t>
      </w:r>
    </w:p>
    <w:p w:rsidR="00000000" w:rsidRDefault="002F0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65">
      <w:pPr>
        <w:pStyle w:val="HTML"/>
      </w:pPr>
      <w:r>
        <w:t xml:space="preserve">                                 ПОЛОЖЕНИЕ</w:t>
      </w:r>
    </w:p>
    <w:p w:rsidR="00000000" w:rsidRDefault="002F0F65">
      <w:pPr>
        <w:pStyle w:val="HTML"/>
      </w:pPr>
      <w:r>
        <w:t>о ревизионной комиссии (ревизоре)</w:t>
      </w:r>
    </w:p>
    <w:p w:rsidR="00000000" w:rsidRDefault="002F0F65">
      <w:pPr>
        <w:pStyle w:val="HTML"/>
      </w:pPr>
      <w:r>
        <w:t>жилищного кооператива</w:t>
      </w:r>
    </w:p>
    <w:p w:rsidR="00000000" w:rsidRDefault="002F0F65">
      <w:pPr>
        <w:pStyle w:val="HTML"/>
      </w:pPr>
      <w:r>
        <w:t xml:space="preserve">"__________________________"  </w:t>
      </w:r>
      <w:r>
        <w:rPr>
          <w:vertAlign w:val="superscript"/>
        </w:rPr>
        <w:t>1</w:t>
      </w:r>
    </w:p>
    <w:p w:rsidR="00000000" w:rsidRDefault="002F0F65">
      <w:pPr>
        <w:pStyle w:val="HTML"/>
      </w:pPr>
      <w:r>
        <w:t>(наименование кооператива)</w:t>
      </w:r>
    </w:p>
    <w:p w:rsidR="00000000" w:rsidRDefault="002F0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65">
      <w:pPr>
        <w:pStyle w:val="just"/>
      </w:pPr>
      <w:r>
        <w:t>Настоящее Положение разработано в соответствии с уставом жилищного кооператива, Гражданским кодексом Российской Федерации и другими действую</w:t>
      </w:r>
      <w:r>
        <w:t>щими нормативно-правовыми актами Российской Федерации.</w:t>
      </w:r>
    </w:p>
    <w:p w:rsidR="00000000" w:rsidRDefault="002F0F65">
      <w:pPr>
        <w:pStyle w:val="just"/>
      </w:pPr>
      <w:r>
        <w:t>Настоящее Положение определяет порядок функционирования ревизионной комиссии (ревизора) жилищного кооператива "_______________" (далее именуемого "кооператив").</w:t>
      </w:r>
    </w:p>
    <w:p w:rsidR="00000000" w:rsidRDefault="002F0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65">
      <w:pPr>
        <w:pStyle w:val="3"/>
        <w:rPr>
          <w:rFonts w:eastAsia="Times New Roman"/>
        </w:rPr>
      </w:pPr>
      <w:r>
        <w:rPr>
          <w:rFonts w:eastAsia="Times New Roman"/>
        </w:rPr>
        <w:t>1. ОБЩАЯ ЧАСТЬ</w:t>
      </w:r>
    </w:p>
    <w:p w:rsidR="00000000" w:rsidRDefault="002F0F65">
      <w:pPr>
        <w:pStyle w:val="just"/>
      </w:pPr>
      <w:r>
        <w:t>1.1. Для осуществления к</w:t>
      </w:r>
      <w:r>
        <w:t>онтроля за финансово-хозяйственной деятельностью жилищного кооператива общим собранием членов кооператива (конференцией) избирается ревизионная комиссия (ревизор) жилищного кооператива на срок не более чем три года.</w:t>
      </w:r>
    </w:p>
    <w:p w:rsidR="00000000" w:rsidRDefault="002F0F65">
      <w:pPr>
        <w:pStyle w:val="just"/>
      </w:pPr>
      <w:r>
        <w:t>1.2. Количество членов ревизионной комис</w:t>
      </w:r>
      <w:r>
        <w:t>сии жилищного кооператива определяется уставом кооператива.</w:t>
      </w:r>
    </w:p>
    <w:p w:rsidR="00000000" w:rsidRDefault="002F0F65">
      <w:pPr>
        <w:pStyle w:val="just"/>
      </w:pPr>
      <w:r>
        <w:t>1.3. Члены ревизионной комиссии одновременно не могут являться членами правления жилищного кооператива, а также занимать иные должности в органах управления жилищного кооператива.</w:t>
      </w:r>
    </w:p>
    <w:p w:rsidR="00000000" w:rsidRDefault="002F0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65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КОМПЕТЕНЦИЯ </w:t>
      </w:r>
      <w:r>
        <w:rPr>
          <w:rFonts w:eastAsia="Times New Roman"/>
        </w:rPr>
        <w:t>ПРАВЛЕНИЯ КООПЕРАТИВА</w:t>
      </w:r>
    </w:p>
    <w:p w:rsidR="00000000" w:rsidRDefault="002F0F65">
      <w:pPr>
        <w:pStyle w:val="just"/>
      </w:pPr>
      <w:r>
        <w:t>2.1. Ревизионная комиссия жилищного кооператива из своего состава избирает председателя ревизионной комиссии.</w:t>
      </w:r>
    </w:p>
    <w:p w:rsidR="00000000" w:rsidRDefault="002F0F65">
      <w:pPr>
        <w:pStyle w:val="just"/>
      </w:pPr>
      <w:r>
        <w:t>2.2. Ревизионная комиссия (ревизор) жилищного кооператива:</w:t>
      </w:r>
    </w:p>
    <w:p w:rsidR="00000000" w:rsidRDefault="002F0F65">
      <w:pPr>
        <w:pStyle w:val="just"/>
      </w:pPr>
      <w:r>
        <w:lastRenderedPageBreak/>
        <w:t>1) в обязательном порядке проводит плановые ревизии финансово-хоз</w:t>
      </w:r>
      <w:r>
        <w:t>яйственной деятельности жилищного кооператива не реже одного раза в год;</w:t>
      </w:r>
    </w:p>
    <w:p w:rsidR="00000000" w:rsidRDefault="002F0F65">
      <w:pPr>
        <w:pStyle w:val="just"/>
      </w:pPr>
      <w:r>
        <w:t>2) представляет общему собранию членов кооператива (конференции) заключение о бюджете жилищного кооператива, годовом отчете и размерах обязательных платежей и взносов;</w:t>
      </w:r>
    </w:p>
    <w:p w:rsidR="00000000" w:rsidRDefault="002F0F65">
      <w:pPr>
        <w:pStyle w:val="just"/>
      </w:pPr>
      <w:r>
        <w:t>3) отчитывается</w:t>
      </w:r>
      <w:r>
        <w:t xml:space="preserve"> перед общим собранием членов кооператива (конференцией) о своей деятельности.</w:t>
      </w:r>
    </w:p>
    <w:p w:rsidR="00000000" w:rsidRDefault="002F0F65">
      <w:pPr>
        <w:pStyle w:val="just"/>
      </w:pPr>
      <w:r>
        <w:t>2.3. Ревизионная комиссия (ревизор) жилищного кооператива в любое время вправе проводить проверку финансово-хозяйственной деятельности кооператива и иметь доступ ко всей докумен</w:t>
      </w:r>
      <w:r>
        <w:t>тации, касающейся деятельности кооператива.</w:t>
      </w:r>
    </w:p>
    <w:p w:rsidR="00000000" w:rsidRDefault="002F0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65">
      <w:pPr>
        <w:pStyle w:val="3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000000" w:rsidRDefault="002F0F65">
      <w:pPr>
        <w:pStyle w:val="just"/>
      </w:pPr>
      <w:r>
        <w:t>3.1. Настоящее Положение разработано на основе и в соответствии с уставом кооператива и не должно противоречить ему.</w:t>
      </w:r>
    </w:p>
    <w:p w:rsidR="00000000" w:rsidRDefault="002F0F65">
      <w:pPr>
        <w:pStyle w:val="just"/>
      </w:pPr>
      <w:r>
        <w:t>3.2. В случае расхождения пунктов настоящего Положения и устава кооператива применяются соответствующие положения устава.</w:t>
      </w:r>
    </w:p>
    <w:p w:rsidR="00000000" w:rsidRDefault="002F0F65">
      <w:pPr>
        <w:pStyle w:val="just"/>
      </w:pPr>
      <w:r>
        <w:t>3.3. Настоящее Положение вступает в силу с момента государственной регистрации кооператива.</w:t>
      </w:r>
    </w:p>
    <w:p w:rsidR="00000000" w:rsidRDefault="002F0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65">
      <w:pPr>
        <w:pStyle w:val="sel"/>
        <w:divId w:val="1540121686"/>
      </w:pPr>
      <w:r>
        <w:t>1 См. ст. 120 Жилищного кодекса Российско</w:t>
      </w:r>
      <w:r>
        <w:t>й Федерации.</w:t>
      </w:r>
    </w:p>
    <w:p w:rsidR="00000000" w:rsidRDefault="002F0F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/obrazecy/polozhenie_o_revizionnoj_komissii_zhilishhnogo_kooperativa.htm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F65"/>
    <w:rsid w:val="002F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DEF5B7-F842-4F8A-9131-0A7CF2936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12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vizionnoj_komissii_zhilishh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ревизионной комиссии жилищного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2022-08-15T04:24:00Z</dcterms:created>
  <dcterms:modified xsi:type="dcterms:W3CDTF">2022-08-15T04:24:00Z</dcterms:modified>
</cp:coreProperties>
</file>