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94FB2">
      <w:pPr>
        <w:pStyle w:val="1"/>
        <w:rPr>
          <w:rFonts w:eastAsia="Times New Roman"/>
        </w:rPr>
      </w:pPr>
      <w:r>
        <w:rPr>
          <w:rFonts w:eastAsia="Times New Roman"/>
        </w:rPr>
        <w:t>Положение о Ревизионной комиссии (Ревизоре) коммерческого банка (ООО)</w:t>
      </w:r>
    </w:p>
    <w:p w:rsidR="00000000" w:rsidRDefault="00194FB2">
      <w:pPr>
        <w:pStyle w:val="HTML"/>
      </w:pPr>
      <w:r>
        <w:t xml:space="preserve">                                                УТВЕРЖДЕНО</w:t>
      </w:r>
    </w:p>
    <w:p w:rsidR="00000000" w:rsidRDefault="00194FB2">
      <w:pPr>
        <w:pStyle w:val="HTML"/>
      </w:pPr>
      <w:r>
        <w:t>___________________________</w:t>
      </w:r>
    </w:p>
    <w:p w:rsidR="00000000" w:rsidRDefault="00194FB2">
      <w:pPr>
        <w:pStyle w:val="HTML"/>
      </w:pPr>
      <w:r>
        <w:t>"___" __________ ____</w:t>
      </w:r>
    </w:p>
    <w:p w:rsidR="00000000" w:rsidRDefault="00194FB2">
      <w:pPr>
        <w:pStyle w:val="HTML"/>
      </w:pPr>
      <w:r>
        <w:t>Протокол N ________________</w:t>
      </w:r>
    </w:p>
    <w:p w:rsidR="00000000" w:rsidRDefault="00194FB2">
      <w:pPr>
        <w:pStyle w:val="HTML"/>
      </w:pPr>
      <w:r>
        <w:t>___________________________</w:t>
      </w:r>
    </w:p>
    <w:p w:rsidR="00000000" w:rsidRDefault="00194FB2">
      <w:pPr>
        <w:pStyle w:val="HTML"/>
      </w:pPr>
      <w:r>
        <w:t>_____________/____________/</w:t>
      </w:r>
    </w:p>
    <w:p w:rsidR="00000000" w:rsidRDefault="00194FB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4FB2">
      <w:pPr>
        <w:pStyle w:val="3"/>
        <w:rPr>
          <w:rFonts w:eastAsia="Times New Roman"/>
        </w:rPr>
      </w:pPr>
      <w:r>
        <w:rPr>
          <w:rFonts w:eastAsia="Times New Roman"/>
        </w:rPr>
        <w:t>ПОЛОЖЕНИЕ о Ревизионной комиссии (Ревизоре) коммерческого банка ООО "____________________"</w:t>
      </w:r>
    </w:p>
    <w:p w:rsidR="00000000" w:rsidRDefault="00194FB2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194FB2">
      <w:pPr>
        <w:pStyle w:val="just"/>
      </w:pPr>
      <w:r>
        <w:t>1.1. Ревизионная комиссия (Ревизор) Банка является органом внутреннего финансово-хозяйств</w:t>
      </w:r>
      <w:r>
        <w:t>енного контроля.</w:t>
      </w:r>
    </w:p>
    <w:p w:rsidR="00000000" w:rsidRDefault="00194FB2">
      <w:pPr>
        <w:pStyle w:val="just"/>
      </w:pPr>
      <w:r>
        <w:t xml:space="preserve">1.2. Ревизионная комиссия (Ревизор) Банка избирается общим собранием его учредителей (участников) Банка на срок __________. Количество членов Ревизионной комиссии Банка должно быть не менее _________ - Председатель и _________ членов. </w:t>
      </w:r>
      <w:r>
        <w:rPr>
          <w:vertAlign w:val="superscript"/>
        </w:rPr>
        <w:t>1</w:t>
      </w:r>
      <w:r>
        <w:t xml:space="preserve"> </w:t>
      </w:r>
    </w:p>
    <w:p w:rsidR="00000000" w:rsidRDefault="00194FB2">
      <w:pPr>
        <w:pStyle w:val="just"/>
      </w:pPr>
      <w:r>
        <w:t>1</w:t>
      </w:r>
      <w:r>
        <w:t>.3. Ревизионная комиссия (Ревизор) Банка осуществляет свою деятельность в соответствии с Федеральным законом от 08.02.1998 N 14-ФЗ "Об обществах с ограниченной ответственностью", Федеральным законом от 02.12.1990 N 395-1 "О банках и банковской деятельности</w:t>
      </w:r>
      <w:r>
        <w:t>", Уставом Банка, настоящим Положением и другими внутренними документами Банка.</w:t>
      </w:r>
    </w:p>
    <w:p w:rsidR="00000000" w:rsidRDefault="00194FB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4FB2">
      <w:pPr>
        <w:pStyle w:val="3"/>
        <w:rPr>
          <w:rFonts w:eastAsia="Times New Roman"/>
        </w:rPr>
      </w:pPr>
      <w:r>
        <w:rPr>
          <w:rFonts w:eastAsia="Times New Roman"/>
        </w:rPr>
        <w:t>2. ОБРАЗОВАНИЕ И СОСТАВ РЕВИЗИОННОЙ КОМИССИИ</w:t>
      </w:r>
    </w:p>
    <w:p w:rsidR="00000000" w:rsidRDefault="00194FB2">
      <w:pPr>
        <w:pStyle w:val="just"/>
      </w:pPr>
      <w:r>
        <w:t>2.1. Членом Ревизионной комиссии (Ревизором) Банка может быть трудоспособное физическое лицо, не ограниченное в гражданской дееспо</w:t>
      </w:r>
      <w:r>
        <w:t>собности, обладающее необходимыми профессиональными знаниями и опытом практической работы, которое может не являться учредителем (участником) Банка.</w:t>
      </w:r>
    </w:p>
    <w:p w:rsidR="00000000" w:rsidRDefault="00194FB2">
      <w:pPr>
        <w:pStyle w:val="just"/>
      </w:pPr>
      <w:r>
        <w:t>2.2. Решение общего собрания учредителей (участников) Банка об избрании Ревизионной комиссии (Ревизора) Бан</w:t>
      </w:r>
      <w:r>
        <w:t>ка принимается путем _______________ (тайного, открытого) голосования отдельно по каждой кандидатуре. Решение считается принятым, если за него подано ___________ голосов от общего числа голосов учредителей (участников) Банка.</w:t>
      </w:r>
    </w:p>
    <w:p w:rsidR="00000000" w:rsidRDefault="00194FB2">
      <w:pPr>
        <w:pStyle w:val="just"/>
      </w:pPr>
      <w:r>
        <w:t>2.3. Члены Ревизионной комисси</w:t>
      </w:r>
      <w:r>
        <w:t>и могут быть переизбраны на следующий срок, а при наличии веских оснований - отозваны из состава Ревизионной комиссии досрочно по решению общего собрания учредителей (участников) Банка.</w:t>
      </w:r>
    </w:p>
    <w:p w:rsidR="00000000" w:rsidRDefault="00194FB2">
      <w:pPr>
        <w:pStyle w:val="just"/>
      </w:pPr>
      <w:r>
        <w:t>2.4. Деятельность членов Ревизионной комиссии (Ревизора) Банка осущест</w:t>
      </w:r>
      <w:r>
        <w:t>вляется на платной основе. Срочные трудовые договоры с указанными лицами от имени Банка подписывает Председатель правления Банка.</w:t>
      </w:r>
    </w:p>
    <w:p w:rsidR="00000000" w:rsidRDefault="00194FB2">
      <w:pPr>
        <w:pStyle w:val="just"/>
      </w:pPr>
      <w:r>
        <w:lastRenderedPageBreak/>
        <w:t>2.5. Основаниями прекращения полномочий членов Ревизионной комиссии (Ревизора) являются:</w:t>
      </w:r>
    </w:p>
    <w:p w:rsidR="00000000" w:rsidRDefault="00194FB2">
      <w:pPr>
        <w:pStyle w:val="just"/>
      </w:pPr>
      <w:r>
        <w:t>- истечение срока, на который они изб</w:t>
      </w:r>
      <w:r>
        <w:t>раны;</w:t>
      </w:r>
    </w:p>
    <w:p w:rsidR="00000000" w:rsidRDefault="00194FB2">
      <w:pPr>
        <w:pStyle w:val="just"/>
      </w:pPr>
      <w:r>
        <w:t>- ________________________________________;</w:t>
      </w:r>
    </w:p>
    <w:p w:rsidR="00000000" w:rsidRDefault="00194FB2">
      <w:pPr>
        <w:pStyle w:val="just"/>
      </w:pPr>
      <w:r>
        <w:t>- ________________________________________.</w:t>
      </w:r>
    </w:p>
    <w:p w:rsidR="00000000" w:rsidRDefault="00194FB2">
      <w:pPr>
        <w:pStyle w:val="just"/>
      </w:pPr>
      <w:r>
        <w:t>Досрочное расторжение трудовых договоров с членами Ревизионной комиссии (Ревизором) Банка осуществляется по решению общего собрания учредителей (участников) Банка</w:t>
      </w:r>
      <w:r>
        <w:t>.</w:t>
      </w:r>
    </w:p>
    <w:p w:rsidR="00000000" w:rsidRDefault="00194FB2">
      <w:pPr>
        <w:pStyle w:val="just"/>
      </w:pPr>
      <w:r>
        <w:t>2.6. Работой Ревизионной комиссии руководит ее председатель, избираемый Ревизионной комиссией из своего состава на первом заседании Ревизионной комиссии сроком на _______. Председатель Ревизионной комиссии может быть освобожден от исполнения своих обязан</w:t>
      </w:r>
      <w:r>
        <w:t>ностей досрочно единогласным решением всех членов данного органа при наличии оснований, определяемых членами Ревизионной комиссии. При этом председатель Ревизионной комиссии, освобожденный от исполнения своих обязанностей в качестве председателя Ревизионно</w:t>
      </w:r>
      <w:r>
        <w:t>й комиссии, продолжает оставаться в составе Ревизионной комиссии.</w:t>
      </w:r>
    </w:p>
    <w:p w:rsidR="00000000" w:rsidRDefault="00194FB2">
      <w:pPr>
        <w:pStyle w:val="just"/>
      </w:pPr>
      <w:r>
        <w:t>2.7. Члены Ревизионной комиссии не могут одновременно занимать руководящие должности в органах управления Банка.</w:t>
      </w:r>
    </w:p>
    <w:p w:rsidR="00000000" w:rsidRDefault="00194FB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4FB2">
      <w:pPr>
        <w:pStyle w:val="3"/>
        <w:rPr>
          <w:rFonts w:eastAsia="Times New Roman"/>
        </w:rPr>
      </w:pPr>
      <w:r>
        <w:rPr>
          <w:rFonts w:eastAsia="Times New Roman"/>
        </w:rPr>
        <w:t>3. ПОЛНОМОЧИЯ РЕВИЗИОННОЙ КОМИССИИ</w:t>
      </w:r>
    </w:p>
    <w:p w:rsidR="00000000" w:rsidRDefault="00194FB2">
      <w:pPr>
        <w:pStyle w:val="just"/>
      </w:pPr>
      <w:r>
        <w:t>3.1. Ревизионная комиссия обязана:</w:t>
      </w:r>
    </w:p>
    <w:p w:rsidR="00000000" w:rsidRDefault="00194FB2">
      <w:pPr>
        <w:pStyle w:val="just"/>
      </w:pPr>
      <w:r>
        <w:t>3.1.1. проводить проверки годовых отчетов и бухгалтерских балансов Банка до их утверждения общим собранием учредителей (участников) Банка;</w:t>
      </w:r>
    </w:p>
    <w:p w:rsidR="00000000" w:rsidRDefault="00194FB2">
      <w:pPr>
        <w:pStyle w:val="just"/>
      </w:pPr>
      <w:r>
        <w:t>3.1.2. проводить проверки определенной сферы или в целом финансово-хозяйственной д</w:t>
      </w:r>
      <w:r>
        <w:t>еятельности Банка на основе решения общего собрания, Совета директоров или по требованию учредителей (участников) Банка, обладающих не менее чем __% голосов от общего числа голосов учредителей (участников) Банка;</w:t>
      </w:r>
    </w:p>
    <w:p w:rsidR="00000000" w:rsidRDefault="00194FB2">
      <w:pPr>
        <w:pStyle w:val="just"/>
      </w:pPr>
      <w:r>
        <w:t>3.1.3. потребовать созыва внеочередного общ</w:t>
      </w:r>
      <w:r>
        <w:t>его собрания учредителей (участников) Банка в случае возникновения угрозы существенным интересам Банка или при выявлении Ревизионной комиссией (Ревизором) Банка злоупотреблений, допущенных лицами, избираемыми на общем собрании учредителей (участников) Банк</w:t>
      </w:r>
      <w:r>
        <w:t>а.</w:t>
      </w:r>
    </w:p>
    <w:p w:rsidR="00000000" w:rsidRDefault="00194FB2">
      <w:pPr>
        <w:pStyle w:val="just"/>
      </w:pPr>
      <w:r>
        <w:t>3.2. Ревизионная комиссия Банка вправе:</w:t>
      </w:r>
    </w:p>
    <w:p w:rsidR="00000000" w:rsidRDefault="00194FB2">
      <w:pPr>
        <w:pStyle w:val="just"/>
      </w:pPr>
      <w:r>
        <w:t>3.2.1. в любое время проводить проверки финансово-хозяйственной деятельности Банка и иметь доступ ко всей документации, касающейся его деятельности;</w:t>
      </w:r>
    </w:p>
    <w:p w:rsidR="00000000" w:rsidRDefault="00194FB2">
      <w:pPr>
        <w:pStyle w:val="just"/>
      </w:pPr>
      <w:r>
        <w:t>3.2.2. контролировать своевременность представления бухгалтерско</w:t>
      </w:r>
      <w:r>
        <w:t>й отчетности и правильность ведения бухгалтерского учета;</w:t>
      </w:r>
    </w:p>
    <w:p w:rsidR="00000000" w:rsidRDefault="00194FB2">
      <w:pPr>
        <w:pStyle w:val="just"/>
      </w:pPr>
      <w:r>
        <w:t>3.2.3. получать от членов правления Банка необходимые пояснения в устной и письменной форме;</w:t>
      </w:r>
    </w:p>
    <w:p w:rsidR="00000000" w:rsidRDefault="00194FB2">
      <w:pPr>
        <w:pStyle w:val="just"/>
      </w:pPr>
      <w:r>
        <w:t>3.2.4. _________________________________;</w:t>
      </w:r>
    </w:p>
    <w:p w:rsidR="00000000" w:rsidRDefault="00194FB2">
      <w:pPr>
        <w:pStyle w:val="just"/>
      </w:pPr>
      <w:r>
        <w:t>3.2.5. _________________________________.</w:t>
      </w:r>
    </w:p>
    <w:p w:rsidR="00000000" w:rsidRDefault="00194FB2">
      <w:pPr>
        <w:pStyle w:val="just"/>
      </w:pPr>
      <w:r>
        <w:t>3.3. Расходы на прове</w:t>
      </w:r>
      <w:r>
        <w:t>дение проверки, указанной в п. 3.1.2 настоящего Положения, несут участники, которые потребовали ее проведения, если общее собрание не сочтет необходимым произвести соответствующие расходы за счет Банка.</w:t>
      </w:r>
    </w:p>
    <w:p w:rsidR="00000000" w:rsidRDefault="00194FB2">
      <w:pPr>
        <w:pStyle w:val="just"/>
      </w:pPr>
      <w:r>
        <w:t>3.4. Ревизионная комиссия докладывает результаты пров</w:t>
      </w:r>
      <w:r>
        <w:t>еденных ею проверок общему собранию учредителей (участников) Банка, а в промежутках между общими собраниями - Совету директоров. Правление Банка вправе ознакомиться с результатами проверок.</w:t>
      </w:r>
    </w:p>
    <w:p w:rsidR="00000000" w:rsidRDefault="00194FB2">
      <w:pPr>
        <w:pStyle w:val="just"/>
      </w:pPr>
      <w:r>
        <w:t>3.5. Оперативные планы ревизий разрабатываются и утверждаются Реви</w:t>
      </w:r>
      <w:r>
        <w:t>зионной комиссией самостоятельно.</w:t>
      </w:r>
    </w:p>
    <w:p w:rsidR="00000000" w:rsidRDefault="00194FB2">
      <w:pPr>
        <w:pStyle w:val="just"/>
      </w:pPr>
      <w:r>
        <w:t>3.6. Отчетность Банка подлежит ежегодной проверке аудиторской организацией, имеющей в соответствии с законодательством Российской Федерации лицензию на осуществление таких проверок.</w:t>
      </w:r>
    </w:p>
    <w:p w:rsidR="00000000" w:rsidRDefault="00194FB2">
      <w:pPr>
        <w:pStyle w:val="just"/>
      </w:pPr>
      <w:r>
        <w:t>3.7. Аудиторская проверка Банка осуществ</w:t>
      </w:r>
      <w:r>
        <w:t>ляется в соответствии с законодательством Российской Федерации.</w:t>
      </w:r>
    </w:p>
    <w:p w:rsidR="00000000" w:rsidRDefault="00194FB2">
      <w:pPr>
        <w:pStyle w:val="just"/>
      </w:pPr>
      <w:r>
        <w:t>3.8. Аудиторская организация обязана составить заключение о результатах аудиторской проверки, содержащее сведения о достоверности финансовой отчетности Банка, выполнении ею обязательных нормат</w:t>
      </w:r>
      <w:r>
        <w:t>ивов, установленных Банком России, качестве управления Банком, состоянии внутреннего контроля и другие положения, определяемые федеральными законами и Уставом Банка.</w:t>
      </w:r>
    </w:p>
    <w:p w:rsidR="00000000" w:rsidRDefault="00194FB2">
      <w:pPr>
        <w:pStyle w:val="just"/>
      </w:pPr>
      <w:r>
        <w:t>3.9. Аудиторское заключение направляется в Банк России в трехмесячный срок со дня представ</w:t>
      </w:r>
      <w:r>
        <w:t>ления в Банк России годовых отчетов Банка.</w:t>
      </w:r>
    </w:p>
    <w:p w:rsidR="00000000" w:rsidRDefault="00194FB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4FB2">
      <w:pPr>
        <w:pStyle w:val="3"/>
        <w:rPr>
          <w:rFonts w:eastAsia="Times New Roman"/>
        </w:rPr>
      </w:pPr>
      <w:r>
        <w:rPr>
          <w:rFonts w:eastAsia="Times New Roman"/>
        </w:rPr>
        <w:t>4. ПОРЯДОК РАБОТЫ РЕВИЗИОННОЙ КОМИССИИ</w:t>
      </w:r>
    </w:p>
    <w:p w:rsidR="00000000" w:rsidRDefault="00194FB2">
      <w:pPr>
        <w:pStyle w:val="just"/>
      </w:pPr>
      <w:r>
        <w:t>4.1. Ревизионная комиссия осуществляет свою деятельность в форме заседаний, подготовки и проведения плановых и внеплановых проверок, а также в иных формах.</w:t>
      </w:r>
    </w:p>
    <w:p w:rsidR="00000000" w:rsidRDefault="00194FB2">
      <w:pPr>
        <w:pStyle w:val="just"/>
      </w:pPr>
      <w:r>
        <w:t>4.2. На заседании</w:t>
      </w:r>
      <w:r>
        <w:t xml:space="preserve"> Ревизионной комиссии наличие кворума определяется присутствием на нем не менее 2/3 членов Ревизионной комиссии.</w:t>
      </w:r>
    </w:p>
    <w:p w:rsidR="00000000" w:rsidRDefault="00194FB2">
      <w:pPr>
        <w:pStyle w:val="just"/>
      </w:pPr>
      <w:r>
        <w:t>4.3. Заседания Ревизионной комиссии проводятся в соответствии с графиком заседаний, утвержденным Ревизионной комиссией, в помещении ___________</w:t>
      </w:r>
      <w:r>
        <w:t>_______ по адресу: _____________________________________________________________.</w:t>
      </w:r>
    </w:p>
    <w:p w:rsidR="00000000" w:rsidRDefault="00194FB2">
      <w:pPr>
        <w:pStyle w:val="just"/>
      </w:pPr>
      <w:r>
        <w:t>При возникновении чрезвычайных обстоятельств председатель Ревизионной комиссии или любые два члена Ревизионной комиссии вправе созвать заседание данного органа в любое время.</w:t>
      </w:r>
    </w:p>
    <w:p w:rsidR="00000000" w:rsidRDefault="00194FB2">
      <w:pPr>
        <w:pStyle w:val="just"/>
      </w:pPr>
      <w:r>
        <w:t>4.4. На заседаниях Ревизионной комиссии рассматриваются вопросы, предложенные председателем Ревизионной комиссии, общим собранием учредителей (участников) Банка, Советом директоров, Председателем правления Банка или любым членом Ревизионной комиссии.</w:t>
      </w:r>
    </w:p>
    <w:p w:rsidR="00000000" w:rsidRDefault="00194FB2">
      <w:pPr>
        <w:pStyle w:val="just"/>
      </w:pPr>
      <w:r>
        <w:t>4.5.</w:t>
      </w:r>
      <w:r>
        <w:t xml:space="preserve"> Подготовку и организацию заседания Ревизионной комиссии обеспечивает ее председатель, а организацию и подготовку чрезвычайного заседания - председатель Ревизионной комиссии или инициаторы его созыва.</w:t>
      </w:r>
    </w:p>
    <w:p w:rsidR="00000000" w:rsidRDefault="00194FB2">
      <w:pPr>
        <w:pStyle w:val="just"/>
      </w:pPr>
      <w:r>
        <w:t>4.6. Результаты голосования по вопросам, рассматриваемы</w:t>
      </w:r>
      <w:r>
        <w:t>м на заседании Ревизионной комиссии, определяются по числу голосов лиц, находящихся в составе данного органа, независимо от количества принадлежащих им долей в уставном капитале Банка.</w:t>
      </w:r>
    </w:p>
    <w:p w:rsidR="00000000" w:rsidRDefault="00194FB2">
      <w:pPr>
        <w:pStyle w:val="just"/>
      </w:pPr>
      <w:r>
        <w:t>4.7. Единогласно всеми членами Ревизионной комиссии принимаются решения</w:t>
      </w:r>
      <w:r>
        <w:t>:</w:t>
      </w:r>
    </w:p>
    <w:p w:rsidR="00000000" w:rsidRDefault="00194FB2">
      <w:pPr>
        <w:pStyle w:val="just"/>
      </w:pPr>
      <w:r>
        <w:t>- ________________________________________;</w:t>
      </w:r>
    </w:p>
    <w:p w:rsidR="00000000" w:rsidRDefault="00194FB2">
      <w:pPr>
        <w:pStyle w:val="just"/>
      </w:pPr>
      <w:r>
        <w:t>- ________________________________________;</w:t>
      </w:r>
    </w:p>
    <w:p w:rsidR="00000000" w:rsidRDefault="00194FB2">
      <w:pPr>
        <w:pStyle w:val="just"/>
      </w:pPr>
      <w:r>
        <w:t>- ________________________________________.</w:t>
      </w:r>
    </w:p>
    <w:p w:rsidR="00000000" w:rsidRDefault="00194FB2">
      <w:pPr>
        <w:pStyle w:val="just"/>
      </w:pPr>
      <w:r>
        <w:t>4.8. Квалифицированным большинством не менее двух третей голосов от общего числа всех членов Ревизионной комиссии принимаются решения:</w:t>
      </w:r>
    </w:p>
    <w:p w:rsidR="00000000" w:rsidRDefault="00194FB2">
      <w:pPr>
        <w:pStyle w:val="just"/>
      </w:pPr>
      <w:r>
        <w:t>- ________________________________________;</w:t>
      </w:r>
    </w:p>
    <w:p w:rsidR="00000000" w:rsidRDefault="00194FB2">
      <w:pPr>
        <w:pStyle w:val="just"/>
      </w:pPr>
      <w:r>
        <w:t>- ________________________________________;</w:t>
      </w:r>
    </w:p>
    <w:p w:rsidR="00000000" w:rsidRDefault="00194FB2">
      <w:pPr>
        <w:pStyle w:val="just"/>
      </w:pPr>
      <w:r>
        <w:t>- _______________________________</w:t>
      </w:r>
      <w:r>
        <w:t>_________.</w:t>
      </w:r>
    </w:p>
    <w:p w:rsidR="00000000" w:rsidRDefault="00194FB2">
      <w:pPr>
        <w:pStyle w:val="just"/>
      </w:pPr>
      <w:r>
        <w:t>4.9. Простым большинством голосов от общего числа всех членов Ревизионной комиссии принимаются решения:</w:t>
      </w:r>
    </w:p>
    <w:p w:rsidR="00000000" w:rsidRDefault="00194FB2">
      <w:pPr>
        <w:pStyle w:val="just"/>
      </w:pPr>
      <w:r>
        <w:t>- ________________________________________;</w:t>
      </w:r>
    </w:p>
    <w:p w:rsidR="00000000" w:rsidRDefault="00194FB2">
      <w:pPr>
        <w:pStyle w:val="just"/>
      </w:pPr>
      <w:r>
        <w:t>- ________________________________________;</w:t>
      </w:r>
    </w:p>
    <w:p w:rsidR="00000000" w:rsidRDefault="00194FB2">
      <w:pPr>
        <w:pStyle w:val="just"/>
      </w:pPr>
      <w:r>
        <w:t>- ________________________________________.</w:t>
      </w:r>
    </w:p>
    <w:p w:rsidR="00000000" w:rsidRDefault="00194FB2">
      <w:pPr>
        <w:pStyle w:val="just"/>
      </w:pPr>
      <w:r>
        <w:t>4.10. Реш</w:t>
      </w:r>
      <w:r>
        <w:t>ения Ревизионной комиссии Банка принимаются путем открытого голосования.</w:t>
      </w:r>
    </w:p>
    <w:p w:rsidR="00000000" w:rsidRDefault="00194FB2">
      <w:pPr>
        <w:pStyle w:val="just"/>
      </w:pPr>
      <w:r>
        <w:t>4.11. На каждом заседании Ревизионной комиссии ведется протокол заседания.</w:t>
      </w:r>
    </w:p>
    <w:p w:rsidR="00000000" w:rsidRDefault="00194FB2">
      <w:pPr>
        <w:pStyle w:val="just"/>
      </w:pPr>
      <w:r>
        <w:t>Обязанность организовать ведение протокола заседания правления возлагается на председателя Ревизионной комис</w:t>
      </w:r>
      <w:r>
        <w:t>сии Банка.</w:t>
      </w:r>
    </w:p>
    <w:p w:rsidR="00000000" w:rsidRDefault="00194FB2">
      <w:pPr>
        <w:pStyle w:val="just"/>
      </w:pPr>
      <w:r>
        <w:t>Протокол заседания Ревизионной комиссии в обязательном порядке содержит сведения, определяемые при открытии заседания.</w:t>
      </w:r>
    </w:p>
    <w:p w:rsidR="00000000" w:rsidRDefault="00194FB2">
      <w:pPr>
        <w:pStyle w:val="just"/>
      </w:pPr>
      <w:r>
        <w:t xml:space="preserve">Протокол заседания Ревизионной комиссии Банка должен быть надлежащим образом оформлен не позднее чем через ____________ часов </w:t>
      </w:r>
      <w:r>
        <w:t>после закрытия заседания в _________ экземплярах.</w:t>
      </w:r>
    </w:p>
    <w:p w:rsidR="00000000" w:rsidRDefault="00194FB2">
      <w:pPr>
        <w:pStyle w:val="just"/>
      </w:pPr>
      <w:r>
        <w:t>Все экземпляры протокола подписываются председателем Ревизионной комиссии Банка и удостоверяются круглой печатью Банка.</w:t>
      </w:r>
    </w:p>
    <w:p w:rsidR="00000000" w:rsidRDefault="00194FB2">
      <w:pPr>
        <w:pStyle w:val="just"/>
      </w:pPr>
      <w:r>
        <w:t>4.12. Протоколы заседаний Ревизионной комиссии подшиваются в книгу протоколов заседани</w:t>
      </w:r>
      <w:r>
        <w:t>й данного органа, которая должна в любое время предоставляться любому учредителю (участнику) Банка для ознакомления. Книга протоколов хранится в помещении ___________________ по адресу: _______________________.</w:t>
      </w:r>
    </w:p>
    <w:p w:rsidR="00000000" w:rsidRDefault="00194FB2">
      <w:pPr>
        <w:pStyle w:val="just"/>
      </w:pPr>
      <w:r>
        <w:t>По требованию любого учредителя (участника) Б</w:t>
      </w:r>
      <w:r>
        <w:t>анка ему выдаются выписки из книги протоколов, удостоверенные подписью председателя Ревизионной комиссии и круглой печатью Банка.</w:t>
      </w:r>
    </w:p>
    <w:p w:rsidR="00000000" w:rsidRDefault="00194FB2">
      <w:pPr>
        <w:pStyle w:val="just"/>
      </w:pPr>
      <w:r>
        <w:t>4.13. Правила подготовки и проведения плановых и внеплановых проверок, а также иные формы работы Ревизионной комиссии определя</w:t>
      </w:r>
      <w:r>
        <w:t>ются решениями Ревизионной комиссии, принимаемыми на ее заседаниях.</w:t>
      </w:r>
    </w:p>
    <w:p w:rsidR="00000000" w:rsidRDefault="00194FB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4FB2">
      <w:pPr>
        <w:pStyle w:val="sel"/>
        <w:divId w:val="628974840"/>
      </w:pPr>
      <w:r>
        <w:t>1 В соответствии с ч. 6 ст. 32 Федерального закона от 08.02.1998 N 14-ФЗ "Об обществах с ограниченной ответственностью" в обществах, имеющих более пятнадцати участников, образование Ревиз</w:t>
      </w:r>
      <w:r>
        <w:t>ионной комиссии (избрание ревизора) общества является обязательным. При этом уставом любого общества при желании его участников может быть предусмотрено образование Ревизионной комиссии или избрание ревизора соответствующего общества.</w:t>
      </w:r>
    </w:p>
    <w:p w:rsidR="00000000" w:rsidRDefault="00194FB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</w:t>
      </w:r>
      <w:r>
        <w:rPr>
          <w:rFonts w:ascii="Times New Roman" w:eastAsia="Times New Roman" w:hAnsi="Times New Roman"/>
          <w:sz w:val="24"/>
          <w:szCs w:val="24"/>
        </w:rPr>
        <w:t xml:space="preserve">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https://порядокправа.рф/obrazecy/polozhenie_o_re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vizionnoj_komissii_revizore_kommercheskogo_banka_ooo.htm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4FB2"/>
    <w:rsid w:val="00194F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A02546F-9701-4541-8410-671816BEE8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289748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lozhenie_o_revizionnoj_komissii_revizore_kommercheskogo_banka_oo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1505</Words>
  <Characters>8580</Characters>
  <Application>Microsoft Office Word</Application>
  <DocSecurity>0</DocSecurity>
  <Lines>71</Lines>
  <Paragraphs>20</Paragraphs>
  <ScaleCrop>false</ScaleCrop>
  <Company/>
  <LinksUpToDate>false</LinksUpToDate>
  <CharactersWithSpaces>10065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 Ревизионной комиссии (Ревизоре) коммерческого банка (ООО)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2022-08-15T04:23:00Z</dcterms:created>
  <dcterms:modified xsi:type="dcterms:W3CDTF">2022-08-15T04:23:00Z</dcterms:modified>
</cp:coreProperties>
</file>